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9A" w:rsidRDefault="0097109A" w:rsidP="0097109A">
      <w:pPr>
        <w:jc w:val="center"/>
        <w:rPr>
          <w:b/>
          <w:sz w:val="32"/>
          <w:szCs w:val="32"/>
        </w:rPr>
      </w:pPr>
      <w:r>
        <w:rPr>
          <w:b/>
          <w:sz w:val="32"/>
          <w:szCs w:val="32"/>
        </w:rPr>
        <w:t>A cégutódlásról és generációváltásról</w:t>
      </w:r>
    </w:p>
    <w:p w:rsidR="0097109A" w:rsidRDefault="0097109A" w:rsidP="0097109A">
      <w:pPr>
        <w:jc w:val="center"/>
        <w:rPr>
          <w:b/>
          <w:sz w:val="32"/>
          <w:szCs w:val="32"/>
        </w:rPr>
      </w:pPr>
      <w:r>
        <w:rPr>
          <w:b/>
          <w:sz w:val="32"/>
          <w:szCs w:val="32"/>
        </w:rPr>
        <w:t>5</w:t>
      </w:r>
      <w:r>
        <w:rPr>
          <w:b/>
          <w:sz w:val="32"/>
          <w:szCs w:val="32"/>
        </w:rPr>
        <w:t>. rész</w:t>
      </w:r>
    </w:p>
    <w:p w:rsidR="0097109A" w:rsidRDefault="0097109A" w:rsidP="002B28D0">
      <w:pPr>
        <w:jc w:val="center"/>
        <w:rPr>
          <w:b/>
          <w:sz w:val="32"/>
          <w:szCs w:val="32"/>
        </w:rPr>
      </w:pPr>
    </w:p>
    <w:p w:rsidR="005352E9" w:rsidRPr="00625EAC" w:rsidRDefault="006805BF" w:rsidP="002B28D0">
      <w:pPr>
        <w:jc w:val="center"/>
        <w:rPr>
          <w:b/>
          <w:sz w:val="32"/>
          <w:szCs w:val="32"/>
        </w:rPr>
      </w:pPr>
      <w:r>
        <w:rPr>
          <w:b/>
          <w:sz w:val="32"/>
          <w:szCs w:val="32"/>
        </w:rPr>
        <w:t xml:space="preserve">Utódlási </w:t>
      </w:r>
      <w:proofErr w:type="spellStart"/>
      <w:r>
        <w:rPr>
          <w:b/>
          <w:sz w:val="32"/>
          <w:szCs w:val="32"/>
        </w:rPr>
        <w:t>p</w:t>
      </w:r>
      <w:r w:rsidR="004570D9" w:rsidRPr="00625EAC">
        <w:rPr>
          <w:b/>
          <w:sz w:val="32"/>
          <w:szCs w:val="32"/>
        </w:rPr>
        <w:t>áros</w:t>
      </w:r>
      <w:r>
        <w:rPr>
          <w:b/>
          <w:sz w:val="32"/>
          <w:szCs w:val="32"/>
        </w:rPr>
        <w:t>mérk</w:t>
      </w:r>
      <w:r w:rsidR="0097109A">
        <w:rPr>
          <w:b/>
          <w:sz w:val="32"/>
          <w:szCs w:val="32"/>
        </w:rPr>
        <w:t>ő</w:t>
      </w:r>
      <w:r>
        <w:rPr>
          <w:b/>
          <w:sz w:val="32"/>
          <w:szCs w:val="32"/>
        </w:rPr>
        <w:t>zés</w:t>
      </w:r>
      <w:proofErr w:type="spellEnd"/>
      <w:r w:rsidR="00641E86">
        <w:rPr>
          <w:b/>
          <w:sz w:val="32"/>
          <w:szCs w:val="32"/>
        </w:rPr>
        <w:t xml:space="preserve"> </w:t>
      </w:r>
      <w:r w:rsidR="0088215D" w:rsidRPr="00625EAC">
        <w:rPr>
          <w:b/>
          <w:sz w:val="32"/>
          <w:szCs w:val="32"/>
        </w:rPr>
        <w:t xml:space="preserve"> </w:t>
      </w:r>
    </w:p>
    <w:p w:rsidR="004570D9" w:rsidRPr="00625EAC" w:rsidRDefault="004570D9" w:rsidP="004570D9">
      <w:pPr>
        <w:autoSpaceDE w:val="0"/>
        <w:autoSpaceDN w:val="0"/>
        <w:adjustRightInd w:val="0"/>
        <w:spacing w:line="276" w:lineRule="auto"/>
        <w:ind w:firstLine="340"/>
        <w:jc w:val="both"/>
        <w:textAlignment w:val="center"/>
        <w:rPr>
          <w:rFonts w:cs="Arial"/>
          <w:b/>
          <w:color w:val="000000"/>
          <w:sz w:val="25"/>
          <w:szCs w:val="25"/>
        </w:rPr>
      </w:pPr>
    </w:p>
    <w:p w:rsidR="00625EAC" w:rsidRPr="006805BF" w:rsidRDefault="0097109A" w:rsidP="00625EAC">
      <w:pPr>
        <w:autoSpaceDE w:val="0"/>
        <w:autoSpaceDN w:val="0"/>
        <w:adjustRightInd w:val="0"/>
        <w:spacing w:line="276" w:lineRule="auto"/>
        <w:jc w:val="both"/>
        <w:textAlignment w:val="center"/>
        <w:rPr>
          <w:rFonts w:cs="Arial"/>
          <w:color w:val="000000"/>
          <w:sz w:val="24"/>
          <w:szCs w:val="24"/>
        </w:rPr>
      </w:pPr>
      <w:r>
        <w:rPr>
          <w:rFonts w:cs="Arial"/>
          <w:color w:val="000000"/>
          <w:sz w:val="24"/>
          <w:szCs w:val="24"/>
        </w:rPr>
        <w:t>Korábbi</w:t>
      </w:r>
      <w:r w:rsidR="00625EAC" w:rsidRPr="006805BF">
        <w:rPr>
          <w:rFonts w:cs="Arial"/>
          <w:color w:val="000000"/>
          <w:sz w:val="24"/>
          <w:szCs w:val="24"/>
        </w:rPr>
        <w:t xml:space="preserve"> cikkünk</w:t>
      </w:r>
      <w:r w:rsidR="00C5031B" w:rsidRPr="006805BF">
        <w:rPr>
          <w:rFonts w:cs="Arial"/>
          <w:color w:val="000000"/>
          <w:sz w:val="24"/>
          <w:szCs w:val="24"/>
        </w:rPr>
        <w:t xml:space="preserve">ben az utódlási folyamat végrehajtását </w:t>
      </w:r>
      <w:r w:rsidR="00625EAC" w:rsidRPr="006805BF">
        <w:rPr>
          <w:rFonts w:cs="Arial"/>
          <w:color w:val="000000"/>
          <w:sz w:val="24"/>
          <w:szCs w:val="24"/>
        </w:rPr>
        <w:t>ott hagytuk abba, hogy egy alapító meddig juthat el egyedül, vagy legalábbis egy utód vagy utódjelölt nélkül, az utódlásra való felkészülés során.</w:t>
      </w:r>
    </w:p>
    <w:p w:rsidR="001054A5" w:rsidRPr="006805BF" w:rsidRDefault="00625EAC" w:rsidP="00625EAC">
      <w:pPr>
        <w:autoSpaceDE w:val="0"/>
        <w:autoSpaceDN w:val="0"/>
        <w:adjustRightInd w:val="0"/>
        <w:spacing w:line="276" w:lineRule="auto"/>
        <w:jc w:val="both"/>
        <w:textAlignment w:val="center"/>
        <w:rPr>
          <w:rFonts w:cs="Arial"/>
          <w:color w:val="000000"/>
          <w:sz w:val="24"/>
          <w:szCs w:val="24"/>
        </w:rPr>
      </w:pPr>
      <w:r w:rsidRPr="006805BF">
        <w:rPr>
          <w:rFonts w:cs="Arial"/>
          <w:color w:val="000000"/>
          <w:sz w:val="24"/>
          <w:szCs w:val="24"/>
        </w:rPr>
        <w:t xml:space="preserve">Értem és elfogadom, hogy </w:t>
      </w:r>
      <w:r w:rsidR="002F4AF9" w:rsidRPr="006805BF">
        <w:rPr>
          <w:rFonts w:cs="Arial"/>
          <w:color w:val="000000"/>
          <w:sz w:val="24"/>
          <w:szCs w:val="24"/>
        </w:rPr>
        <w:t xml:space="preserve">a </w:t>
      </w:r>
      <w:r w:rsidRPr="006805BF">
        <w:rPr>
          <w:rFonts w:cs="Arial"/>
          <w:color w:val="000000"/>
          <w:sz w:val="24"/>
          <w:szCs w:val="24"/>
        </w:rPr>
        <w:t>20-25-30 éve céget vezető vállalkozóknak nehez</w:t>
      </w:r>
      <w:r w:rsidR="002F4AF9" w:rsidRPr="006805BF">
        <w:rPr>
          <w:rFonts w:cs="Arial"/>
          <w:color w:val="000000"/>
          <w:sz w:val="24"/>
          <w:szCs w:val="24"/>
        </w:rPr>
        <w:t xml:space="preserve">ükre </w:t>
      </w:r>
      <w:r w:rsidRPr="006805BF">
        <w:rPr>
          <w:rFonts w:cs="Arial"/>
          <w:color w:val="000000"/>
          <w:sz w:val="24"/>
          <w:szCs w:val="24"/>
        </w:rPr>
        <w:t>es</w:t>
      </w:r>
      <w:r w:rsidR="002F4AF9" w:rsidRPr="006805BF">
        <w:rPr>
          <w:rFonts w:cs="Arial"/>
          <w:color w:val="000000"/>
          <w:sz w:val="24"/>
          <w:szCs w:val="24"/>
        </w:rPr>
        <w:t xml:space="preserve">het </w:t>
      </w:r>
      <w:r w:rsidRPr="006805BF">
        <w:rPr>
          <w:rFonts w:cs="Arial"/>
          <w:color w:val="000000"/>
          <w:sz w:val="24"/>
          <w:szCs w:val="24"/>
        </w:rPr>
        <w:t xml:space="preserve">elfogadni, hogy elébük kerül egy olyan kérdés, amit </w:t>
      </w:r>
      <w:r w:rsidR="002F4AF9" w:rsidRPr="006805BF">
        <w:rPr>
          <w:rFonts w:cs="Arial"/>
          <w:color w:val="000000"/>
          <w:sz w:val="24"/>
          <w:szCs w:val="24"/>
        </w:rPr>
        <w:t xml:space="preserve">nemcsak hogy </w:t>
      </w:r>
      <w:r w:rsidRPr="006805BF">
        <w:rPr>
          <w:rFonts w:cs="Arial"/>
          <w:color w:val="000000"/>
          <w:sz w:val="24"/>
          <w:szCs w:val="24"/>
        </w:rPr>
        <w:t>egyedül nem tudnak megoldani, de</w:t>
      </w:r>
      <w:r w:rsidR="002F4AF9" w:rsidRPr="006805BF">
        <w:rPr>
          <w:rFonts w:cs="Arial"/>
          <w:color w:val="000000"/>
          <w:sz w:val="24"/>
          <w:szCs w:val="24"/>
        </w:rPr>
        <w:t xml:space="preserve"> ráadásul ehhez egy „taknyos” </w:t>
      </w:r>
      <w:proofErr w:type="spellStart"/>
      <w:r w:rsidR="002F4AF9" w:rsidRPr="006805BF">
        <w:rPr>
          <w:rFonts w:cs="Arial"/>
          <w:color w:val="000000"/>
          <w:sz w:val="24"/>
          <w:szCs w:val="24"/>
        </w:rPr>
        <w:t>huszon-</w:t>
      </w:r>
      <w:proofErr w:type="spellEnd"/>
      <w:r w:rsidR="002F4AF9" w:rsidRPr="006805BF">
        <w:rPr>
          <w:rFonts w:cs="Arial"/>
          <w:color w:val="000000"/>
          <w:sz w:val="24"/>
          <w:szCs w:val="24"/>
        </w:rPr>
        <w:t xml:space="preserve"> vagy harmincévesre van szükségük</w:t>
      </w:r>
      <w:r w:rsidR="006805BF">
        <w:rPr>
          <w:rFonts w:cs="Arial"/>
          <w:color w:val="000000"/>
          <w:sz w:val="24"/>
          <w:szCs w:val="24"/>
        </w:rPr>
        <w:t xml:space="preserve">. Ráadásul ez a „nyikhaj” nem csak </w:t>
      </w:r>
      <w:r w:rsidR="002F4AF9" w:rsidRPr="006805BF">
        <w:rPr>
          <w:rFonts w:cs="Arial"/>
          <w:color w:val="000000"/>
          <w:sz w:val="24"/>
          <w:szCs w:val="24"/>
        </w:rPr>
        <w:t>egy másik nyelven beszél</w:t>
      </w:r>
      <w:r w:rsidR="006805BF">
        <w:rPr>
          <w:rFonts w:cs="Arial"/>
          <w:color w:val="000000"/>
          <w:sz w:val="24"/>
          <w:szCs w:val="24"/>
        </w:rPr>
        <w:t xml:space="preserve">, hanem </w:t>
      </w:r>
      <w:r w:rsidR="002F4AF9" w:rsidRPr="006805BF">
        <w:rPr>
          <w:rFonts w:cs="Arial"/>
          <w:color w:val="000000"/>
          <w:sz w:val="24"/>
          <w:szCs w:val="24"/>
        </w:rPr>
        <w:t xml:space="preserve">egy másik világban </w:t>
      </w:r>
      <w:r w:rsidR="006805BF">
        <w:rPr>
          <w:rFonts w:cs="Arial"/>
          <w:color w:val="000000"/>
          <w:sz w:val="24"/>
          <w:szCs w:val="24"/>
        </w:rPr>
        <w:t xml:space="preserve">is </w:t>
      </w:r>
      <w:r w:rsidR="002F4AF9" w:rsidRPr="006805BF">
        <w:rPr>
          <w:rFonts w:cs="Arial"/>
          <w:color w:val="000000"/>
          <w:sz w:val="24"/>
          <w:szCs w:val="24"/>
        </w:rPr>
        <w:t>él</w:t>
      </w:r>
      <w:r w:rsidR="001054A5" w:rsidRPr="006805BF">
        <w:rPr>
          <w:rFonts w:cs="Arial"/>
          <w:color w:val="000000"/>
          <w:sz w:val="24"/>
          <w:szCs w:val="24"/>
        </w:rPr>
        <w:t xml:space="preserve">. De </w:t>
      </w:r>
      <w:r w:rsidRPr="006805BF">
        <w:rPr>
          <w:rFonts w:cs="Arial"/>
          <w:color w:val="000000"/>
          <w:sz w:val="24"/>
          <w:szCs w:val="24"/>
        </w:rPr>
        <w:t>sajnos ezt a békát mindenkinek le kell nyelni, aki sikeresen akarja megoldani az utódlás kérdését.</w:t>
      </w:r>
    </w:p>
    <w:p w:rsidR="001054A5" w:rsidRPr="006805BF" w:rsidRDefault="001054A5" w:rsidP="00625EAC">
      <w:pPr>
        <w:autoSpaceDE w:val="0"/>
        <w:autoSpaceDN w:val="0"/>
        <w:adjustRightInd w:val="0"/>
        <w:spacing w:line="276" w:lineRule="auto"/>
        <w:jc w:val="both"/>
        <w:textAlignment w:val="center"/>
        <w:rPr>
          <w:rFonts w:cs="Arial"/>
          <w:color w:val="000000"/>
          <w:sz w:val="24"/>
          <w:szCs w:val="24"/>
        </w:rPr>
      </w:pPr>
    </w:p>
    <w:p w:rsidR="001054A5" w:rsidRPr="006805BF" w:rsidRDefault="001054A5" w:rsidP="00625EAC">
      <w:pPr>
        <w:autoSpaceDE w:val="0"/>
        <w:autoSpaceDN w:val="0"/>
        <w:adjustRightInd w:val="0"/>
        <w:spacing w:line="276" w:lineRule="auto"/>
        <w:jc w:val="both"/>
        <w:textAlignment w:val="center"/>
        <w:rPr>
          <w:rFonts w:cs="Arial"/>
          <w:color w:val="000000"/>
          <w:sz w:val="24"/>
          <w:szCs w:val="24"/>
        </w:rPr>
      </w:pPr>
      <w:r w:rsidRPr="006805BF">
        <w:rPr>
          <w:rFonts w:cs="Arial"/>
          <w:color w:val="000000"/>
          <w:sz w:val="24"/>
          <w:szCs w:val="24"/>
        </w:rPr>
        <w:t xml:space="preserve">Talán egy dolgot szeretnék kihangosítani, ami ilyen formában még az Utódlási kalauz </w:t>
      </w:r>
      <w:r w:rsidR="0006735C" w:rsidRPr="006805BF">
        <w:rPr>
          <w:rFonts w:cs="Arial"/>
          <w:color w:val="000000"/>
          <w:sz w:val="24"/>
          <w:szCs w:val="24"/>
        </w:rPr>
        <w:t>(</w:t>
      </w:r>
      <w:r w:rsidRPr="006805BF">
        <w:rPr>
          <w:rFonts w:cs="Arial"/>
          <w:color w:val="000000"/>
          <w:sz w:val="24"/>
          <w:szCs w:val="24"/>
        </w:rPr>
        <w:t>nem csak</w:t>
      </w:r>
      <w:r w:rsidR="0006735C" w:rsidRPr="006805BF">
        <w:rPr>
          <w:rFonts w:cs="Arial"/>
          <w:color w:val="000000"/>
          <w:sz w:val="24"/>
          <w:szCs w:val="24"/>
        </w:rPr>
        <w:t>)</w:t>
      </w:r>
      <w:r w:rsidRPr="006805BF">
        <w:rPr>
          <w:rFonts w:cs="Arial"/>
          <w:color w:val="000000"/>
          <w:sz w:val="24"/>
          <w:szCs w:val="24"/>
        </w:rPr>
        <w:t xml:space="preserve"> </w:t>
      </w:r>
      <w:r w:rsidR="0006735C" w:rsidRPr="006805BF">
        <w:rPr>
          <w:rFonts w:cs="Arial"/>
          <w:color w:val="000000"/>
          <w:sz w:val="24"/>
          <w:szCs w:val="24"/>
        </w:rPr>
        <w:t>Á</w:t>
      </w:r>
      <w:r w:rsidRPr="006805BF">
        <w:rPr>
          <w:rFonts w:cs="Arial"/>
          <w:color w:val="000000"/>
          <w:sz w:val="24"/>
          <w:szCs w:val="24"/>
        </w:rPr>
        <w:t xml:space="preserve">tadóknak c. könyvembe sem került bele, de biztosan benne lesz a készülő új </w:t>
      </w:r>
      <w:r w:rsidR="006805BF">
        <w:rPr>
          <w:rFonts w:cs="Arial"/>
          <w:color w:val="000000"/>
          <w:sz w:val="24"/>
          <w:szCs w:val="24"/>
        </w:rPr>
        <w:t xml:space="preserve">és főként az Átvevők szempontjait taglaló </w:t>
      </w:r>
      <w:r w:rsidRPr="006805BF">
        <w:rPr>
          <w:rFonts w:cs="Arial"/>
          <w:color w:val="000000"/>
          <w:sz w:val="24"/>
          <w:szCs w:val="24"/>
        </w:rPr>
        <w:t>könyv</w:t>
      </w:r>
      <w:r w:rsidR="0006735C" w:rsidRPr="006805BF">
        <w:rPr>
          <w:rFonts w:cs="Arial"/>
          <w:color w:val="000000"/>
          <w:sz w:val="24"/>
          <w:szCs w:val="24"/>
        </w:rPr>
        <w:t>b</w:t>
      </w:r>
      <w:r w:rsidRPr="006805BF">
        <w:rPr>
          <w:rFonts w:cs="Arial"/>
          <w:color w:val="000000"/>
          <w:sz w:val="24"/>
          <w:szCs w:val="24"/>
        </w:rPr>
        <w:t xml:space="preserve">en. Ez pedig az, hogy </w:t>
      </w:r>
      <w:r w:rsidRPr="006805BF">
        <w:rPr>
          <w:rFonts w:cs="Arial"/>
          <w:b/>
          <w:color w:val="000000"/>
          <w:sz w:val="24"/>
          <w:szCs w:val="24"/>
        </w:rPr>
        <w:t>miért ütközik egyre nagyobb nehézségekbe az apa-fiú átadás kérdése</w:t>
      </w:r>
      <w:r w:rsidRPr="006805BF">
        <w:rPr>
          <w:rFonts w:cs="Arial"/>
          <w:color w:val="000000"/>
          <w:sz w:val="24"/>
          <w:szCs w:val="24"/>
        </w:rPr>
        <w:t>. Meggyőződésem</w:t>
      </w:r>
      <w:r w:rsidR="0006735C" w:rsidRPr="006805BF">
        <w:rPr>
          <w:rFonts w:cs="Arial"/>
          <w:color w:val="000000"/>
          <w:sz w:val="24"/>
          <w:szCs w:val="24"/>
        </w:rPr>
        <w:t xml:space="preserve">, hogy ennek a kérdésnek a súlya </w:t>
      </w:r>
      <w:r w:rsidRPr="006805BF">
        <w:rPr>
          <w:rFonts w:cs="Arial"/>
          <w:color w:val="000000"/>
          <w:sz w:val="24"/>
          <w:szCs w:val="24"/>
        </w:rPr>
        <w:t>olyan erős</w:t>
      </w:r>
      <w:r w:rsidR="0006735C" w:rsidRPr="006805BF">
        <w:rPr>
          <w:rFonts w:cs="Arial"/>
          <w:color w:val="000000"/>
          <w:sz w:val="24"/>
          <w:szCs w:val="24"/>
        </w:rPr>
        <w:t xml:space="preserve"> </w:t>
      </w:r>
      <w:r w:rsidR="006805BF">
        <w:rPr>
          <w:rFonts w:cs="Arial"/>
          <w:color w:val="000000"/>
          <w:sz w:val="24"/>
          <w:szCs w:val="24"/>
        </w:rPr>
        <w:t>(</w:t>
      </w:r>
      <w:r w:rsidR="0006735C" w:rsidRPr="006805BF">
        <w:rPr>
          <w:rFonts w:cs="Arial"/>
          <w:color w:val="000000"/>
          <w:sz w:val="24"/>
          <w:szCs w:val="24"/>
        </w:rPr>
        <w:t>és egyre erősebb lesz</w:t>
      </w:r>
      <w:r w:rsidR="006805BF">
        <w:rPr>
          <w:rFonts w:cs="Arial"/>
          <w:color w:val="000000"/>
          <w:sz w:val="24"/>
          <w:szCs w:val="24"/>
        </w:rPr>
        <w:t>)</w:t>
      </w:r>
      <w:r w:rsidR="0006735C" w:rsidRPr="006805BF">
        <w:rPr>
          <w:rFonts w:cs="Arial"/>
          <w:color w:val="000000"/>
          <w:sz w:val="24"/>
          <w:szCs w:val="24"/>
        </w:rPr>
        <w:t xml:space="preserve">, </w:t>
      </w:r>
      <w:r w:rsidRPr="006805BF">
        <w:rPr>
          <w:rFonts w:cs="Arial"/>
          <w:color w:val="000000"/>
          <w:sz w:val="24"/>
          <w:szCs w:val="24"/>
        </w:rPr>
        <w:t>hogy ez alapjaiban fogja átalakítani a családi cégek utódlásával kapcsolatos g</w:t>
      </w:r>
      <w:r w:rsidR="006805BF">
        <w:rPr>
          <w:rFonts w:cs="Arial"/>
          <w:color w:val="000000"/>
          <w:sz w:val="24"/>
          <w:szCs w:val="24"/>
        </w:rPr>
        <w:t xml:space="preserve">yakorlatot, </w:t>
      </w:r>
      <w:r w:rsidRPr="006805BF">
        <w:rPr>
          <w:rFonts w:cs="Arial"/>
          <w:color w:val="000000"/>
          <w:sz w:val="24"/>
          <w:szCs w:val="24"/>
        </w:rPr>
        <w:t xml:space="preserve">legyen szó akár egy kisebb asztalosműhelyről, </w:t>
      </w:r>
      <w:r w:rsidR="006805BF">
        <w:rPr>
          <w:rFonts w:cs="Arial"/>
          <w:color w:val="000000"/>
          <w:sz w:val="24"/>
          <w:szCs w:val="24"/>
        </w:rPr>
        <w:t xml:space="preserve">vagy </w:t>
      </w:r>
      <w:r w:rsidRPr="006805BF">
        <w:rPr>
          <w:rFonts w:cs="Arial"/>
          <w:color w:val="000000"/>
          <w:sz w:val="24"/>
          <w:szCs w:val="24"/>
        </w:rPr>
        <w:t>egy nagyobbacska asztalosipari vállalkozásról, hogy némiképpen saját tanult szakmámtól se távolodjak el.</w:t>
      </w:r>
    </w:p>
    <w:p w:rsidR="00755452" w:rsidRPr="006805BF" w:rsidRDefault="0006735C" w:rsidP="00625EAC">
      <w:pPr>
        <w:autoSpaceDE w:val="0"/>
        <w:autoSpaceDN w:val="0"/>
        <w:adjustRightInd w:val="0"/>
        <w:spacing w:line="276" w:lineRule="auto"/>
        <w:jc w:val="both"/>
        <w:textAlignment w:val="center"/>
        <w:rPr>
          <w:rFonts w:cs="Arial"/>
          <w:color w:val="000000"/>
          <w:sz w:val="24"/>
          <w:szCs w:val="24"/>
        </w:rPr>
      </w:pPr>
      <w:r w:rsidRPr="006805BF">
        <w:rPr>
          <w:rFonts w:cs="Arial"/>
          <w:color w:val="000000"/>
          <w:sz w:val="24"/>
          <w:szCs w:val="24"/>
        </w:rPr>
        <w:t>A nehézség oka meggyőződésem szerint, bármilyen hihetetlen is, de a v</w:t>
      </w:r>
      <w:r w:rsidR="00755452" w:rsidRPr="006805BF">
        <w:rPr>
          <w:rFonts w:cs="Arial"/>
          <w:color w:val="000000"/>
          <w:sz w:val="24"/>
          <w:szCs w:val="24"/>
        </w:rPr>
        <w:t>ilág felgyorsulásában keresendő</w:t>
      </w:r>
      <w:r w:rsidR="006805BF">
        <w:rPr>
          <w:rFonts w:cs="Arial"/>
          <w:color w:val="000000"/>
          <w:sz w:val="24"/>
          <w:szCs w:val="24"/>
        </w:rPr>
        <w:t>. N</w:t>
      </w:r>
      <w:r w:rsidR="00755452" w:rsidRPr="006805BF">
        <w:rPr>
          <w:rFonts w:cs="Arial"/>
          <w:color w:val="000000"/>
          <w:sz w:val="24"/>
          <w:szCs w:val="24"/>
        </w:rPr>
        <w:t>evezetesen</w:t>
      </w:r>
      <w:r w:rsidR="006805BF">
        <w:rPr>
          <w:rFonts w:cs="Arial"/>
          <w:color w:val="000000"/>
          <w:sz w:val="24"/>
          <w:szCs w:val="24"/>
        </w:rPr>
        <w:t xml:space="preserve"> abban, </w:t>
      </w:r>
      <w:r w:rsidR="00755452" w:rsidRPr="006805BF">
        <w:rPr>
          <w:rFonts w:cs="Arial"/>
          <w:color w:val="000000"/>
          <w:sz w:val="24"/>
          <w:szCs w:val="24"/>
        </w:rPr>
        <w:t xml:space="preserve">hogy egy emberöltő (30 év) alatt a világ </w:t>
      </w:r>
      <w:r w:rsidR="006805BF">
        <w:rPr>
          <w:rFonts w:cs="Arial"/>
          <w:color w:val="000000"/>
          <w:sz w:val="24"/>
          <w:szCs w:val="24"/>
        </w:rPr>
        <w:t xml:space="preserve">a mi időnkben már </w:t>
      </w:r>
      <w:r w:rsidR="00755452" w:rsidRPr="006805BF">
        <w:rPr>
          <w:rFonts w:cs="Arial"/>
          <w:color w:val="000000"/>
          <w:sz w:val="24"/>
          <w:szCs w:val="24"/>
        </w:rPr>
        <w:t>olyan nagyot változik, hogy azt lekövetni szinte már lehetetlen</w:t>
      </w:r>
      <w:r w:rsidR="006805BF">
        <w:rPr>
          <w:rFonts w:cs="Arial"/>
          <w:color w:val="000000"/>
          <w:sz w:val="24"/>
          <w:szCs w:val="24"/>
        </w:rPr>
        <w:t>ség</w:t>
      </w:r>
      <w:r w:rsidR="00755452" w:rsidRPr="006805BF">
        <w:rPr>
          <w:rFonts w:cs="Arial"/>
          <w:color w:val="000000"/>
          <w:sz w:val="24"/>
          <w:szCs w:val="24"/>
        </w:rPr>
        <w:t xml:space="preserve">. </w:t>
      </w:r>
      <w:r w:rsidR="006805BF">
        <w:rPr>
          <w:rFonts w:cs="Arial"/>
          <w:color w:val="000000"/>
          <w:sz w:val="24"/>
          <w:szCs w:val="24"/>
        </w:rPr>
        <w:t xml:space="preserve">Viszont </w:t>
      </w:r>
      <w:r w:rsidR="00755452" w:rsidRPr="006805BF">
        <w:rPr>
          <w:rFonts w:cs="Arial"/>
          <w:color w:val="000000"/>
          <w:sz w:val="24"/>
          <w:szCs w:val="24"/>
        </w:rPr>
        <w:t xml:space="preserve">a világ felgyorsulását nem követi le az emberöltők rövidülése. Sőt </w:t>
      </w:r>
      <w:r w:rsidR="006805BF">
        <w:rPr>
          <w:rFonts w:cs="Arial"/>
          <w:color w:val="000000"/>
          <w:sz w:val="24"/>
          <w:szCs w:val="24"/>
        </w:rPr>
        <w:t xml:space="preserve">ezek, </w:t>
      </w:r>
      <w:r w:rsidR="00755452" w:rsidRPr="006805BF">
        <w:rPr>
          <w:rFonts w:cs="Arial"/>
          <w:color w:val="000000"/>
          <w:sz w:val="24"/>
          <w:szCs w:val="24"/>
        </w:rPr>
        <w:t>majdhogynem hosszabbodnak, mert a nők egyre később szülik meg első gyermeküket, függetlenül attól, hogy az elsőt még hány követi. Ennek szinte egyenes következménye</w:t>
      </w:r>
      <w:r w:rsidR="006805BF">
        <w:rPr>
          <w:rFonts w:cs="Arial"/>
          <w:color w:val="000000"/>
          <w:sz w:val="24"/>
          <w:szCs w:val="24"/>
        </w:rPr>
        <w:t>,</w:t>
      </w:r>
      <w:r w:rsidR="00755452" w:rsidRPr="006805BF">
        <w:rPr>
          <w:rFonts w:cs="Arial"/>
          <w:color w:val="000000"/>
          <w:sz w:val="24"/>
          <w:szCs w:val="24"/>
        </w:rPr>
        <w:t xml:space="preserve"> hogy apa és fia között sokszor már nem csak egy</w:t>
      </w:r>
      <w:r w:rsidR="006805BF">
        <w:rPr>
          <w:rFonts w:cs="Arial"/>
          <w:color w:val="000000"/>
          <w:sz w:val="24"/>
          <w:szCs w:val="24"/>
        </w:rPr>
        <w:t>,</w:t>
      </w:r>
      <w:r w:rsidR="00755452" w:rsidRPr="006805BF">
        <w:rPr>
          <w:rFonts w:cs="Arial"/>
          <w:color w:val="000000"/>
          <w:sz w:val="24"/>
          <w:szCs w:val="24"/>
        </w:rPr>
        <w:t xml:space="preserve"> hanem akár két, sőt akár három generáció </w:t>
      </w:r>
      <w:r w:rsidR="006805BF">
        <w:rPr>
          <w:rFonts w:cs="Arial"/>
          <w:color w:val="000000"/>
          <w:sz w:val="24"/>
          <w:szCs w:val="24"/>
        </w:rPr>
        <w:t xml:space="preserve">szocializációs </w:t>
      </w:r>
      <w:r w:rsidR="00755452" w:rsidRPr="006805BF">
        <w:rPr>
          <w:rFonts w:cs="Arial"/>
          <w:color w:val="000000"/>
          <w:sz w:val="24"/>
          <w:szCs w:val="24"/>
        </w:rPr>
        <w:t xml:space="preserve">különbsége is felhalmozódik. </w:t>
      </w:r>
    </w:p>
    <w:p w:rsidR="0042392D" w:rsidRPr="006805BF" w:rsidRDefault="00755452" w:rsidP="00625EAC">
      <w:pPr>
        <w:autoSpaceDE w:val="0"/>
        <w:autoSpaceDN w:val="0"/>
        <w:adjustRightInd w:val="0"/>
        <w:spacing w:line="276" w:lineRule="auto"/>
        <w:jc w:val="both"/>
        <w:textAlignment w:val="center"/>
        <w:rPr>
          <w:rFonts w:cs="Arial"/>
          <w:color w:val="000000"/>
          <w:sz w:val="24"/>
          <w:szCs w:val="24"/>
        </w:rPr>
      </w:pPr>
      <w:r w:rsidRPr="006805BF">
        <w:rPr>
          <w:rFonts w:cs="Arial"/>
          <w:color w:val="000000"/>
          <w:sz w:val="24"/>
          <w:szCs w:val="24"/>
        </w:rPr>
        <w:t xml:space="preserve">Ehhez még </w:t>
      </w:r>
      <w:r w:rsidR="006805BF">
        <w:rPr>
          <w:rFonts w:cs="Arial"/>
          <w:color w:val="000000"/>
          <w:sz w:val="24"/>
          <w:szCs w:val="24"/>
        </w:rPr>
        <w:t xml:space="preserve">azt is </w:t>
      </w:r>
      <w:r w:rsidRPr="006805BF">
        <w:rPr>
          <w:rFonts w:cs="Arial"/>
          <w:color w:val="000000"/>
          <w:sz w:val="24"/>
          <w:szCs w:val="24"/>
        </w:rPr>
        <w:t xml:space="preserve">érdemes hozzávenni, hogy a legtöbb ember egyszerűen </w:t>
      </w:r>
      <w:r w:rsidR="0097109A">
        <w:rPr>
          <w:rFonts w:cs="Arial"/>
          <w:color w:val="000000"/>
          <w:sz w:val="24"/>
          <w:szCs w:val="24"/>
        </w:rPr>
        <w:t xml:space="preserve">nem </w:t>
      </w:r>
      <w:r w:rsidRPr="006805BF">
        <w:rPr>
          <w:rFonts w:cs="Arial"/>
          <w:color w:val="000000"/>
          <w:sz w:val="24"/>
          <w:szCs w:val="24"/>
        </w:rPr>
        <w:t>képes 25-30 évig folyamatosan csúcsteljesítmény leadására, hiszen még a legkitartóbbak és legerősebbe</w:t>
      </w:r>
      <w:r w:rsidR="006805BF">
        <w:rPr>
          <w:rFonts w:cs="Arial"/>
          <w:color w:val="000000"/>
          <w:sz w:val="24"/>
          <w:szCs w:val="24"/>
        </w:rPr>
        <w:t>k</w:t>
      </w:r>
      <w:r w:rsidRPr="006805BF">
        <w:rPr>
          <w:rFonts w:cs="Arial"/>
          <w:color w:val="000000"/>
          <w:sz w:val="24"/>
          <w:szCs w:val="24"/>
        </w:rPr>
        <w:t xml:space="preserve"> teljesítménye is negyvenöt</w:t>
      </w:r>
      <w:r w:rsidR="0042392D" w:rsidRPr="006805BF">
        <w:rPr>
          <w:rFonts w:cs="Arial"/>
          <w:color w:val="000000"/>
          <w:sz w:val="24"/>
          <w:szCs w:val="24"/>
        </w:rPr>
        <w:t>,</w:t>
      </w:r>
      <w:r w:rsidRPr="006805BF">
        <w:rPr>
          <w:rFonts w:cs="Arial"/>
          <w:color w:val="000000"/>
          <w:sz w:val="24"/>
          <w:szCs w:val="24"/>
        </w:rPr>
        <w:t xml:space="preserve"> de legkésőbb </w:t>
      </w:r>
      <w:r w:rsidR="0042392D" w:rsidRPr="006805BF">
        <w:rPr>
          <w:rFonts w:cs="Arial"/>
          <w:color w:val="000000"/>
          <w:sz w:val="24"/>
          <w:szCs w:val="24"/>
        </w:rPr>
        <w:t xml:space="preserve">ötvenöt évesen csökkenni kezd. Persze a tapasztalat és </w:t>
      </w:r>
      <w:r w:rsidR="0097109A">
        <w:rPr>
          <w:rFonts w:cs="Arial"/>
          <w:color w:val="000000"/>
          <w:sz w:val="24"/>
          <w:szCs w:val="24"/>
        </w:rPr>
        <w:t xml:space="preserve">a </w:t>
      </w:r>
      <w:r w:rsidR="0042392D" w:rsidRPr="006805BF">
        <w:rPr>
          <w:rFonts w:cs="Arial"/>
          <w:color w:val="000000"/>
          <w:sz w:val="24"/>
          <w:szCs w:val="24"/>
        </w:rPr>
        <w:t>rutin, egy ideig ellensúlyozza a fiatalos erőt és lendületet, de a világ felgyorsulása következtében sajnos 10-15 év alatt a tapasztalat is vesz</w:t>
      </w:r>
      <w:r w:rsidR="006805BF">
        <w:rPr>
          <w:rFonts w:cs="Arial"/>
          <w:color w:val="000000"/>
          <w:sz w:val="24"/>
          <w:szCs w:val="24"/>
        </w:rPr>
        <w:t>ít erejéből</w:t>
      </w:r>
      <w:r w:rsidR="0042392D" w:rsidRPr="006805BF">
        <w:rPr>
          <w:rFonts w:cs="Arial"/>
          <w:color w:val="000000"/>
          <w:sz w:val="24"/>
          <w:szCs w:val="24"/>
        </w:rPr>
        <w:t xml:space="preserve">, és nem csak a szoftverfejlesztés területén, hanem az asztalosiparban is. Új gépek, új eszközök, új </w:t>
      </w:r>
      <w:r w:rsidR="0042392D" w:rsidRPr="006805BF">
        <w:rPr>
          <w:rFonts w:cs="Arial"/>
          <w:color w:val="000000"/>
          <w:sz w:val="24"/>
          <w:szCs w:val="24"/>
        </w:rPr>
        <w:lastRenderedPageBreak/>
        <w:t xml:space="preserve">szoftverek, új anyagok, új technológiák jönnek évről évre és </w:t>
      </w:r>
      <w:r w:rsidR="006805BF">
        <w:rPr>
          <w:rFonts w:cs="Arial"/>
          <w:color w:val="000000"/>
          <w:sz w:val="24"/>
          <w:szCs w:val="24"/>
        </w:rPr>
        <w:t xml:space="preserve">asztalos vagy más szakmabeli </w:t>
      </w:r>
      <w:r w:rsidR="0042392D" w:rsidRPr="006805BF">
        <w:rPr>
          <w:rFonts w:cs="Arial"/>
          <w:color w:val="000000"/>
          <w:sz w:val="24"/>
          <w:szCs w:val="24"/>
        </w:rPr>
        <w:t xml:space="preserve">legyen a talpán, aki mindig mindenben naprakész tud maradni.   </w:t>
      </w:r>
    </w:p>
    <w:p w:rsidR="0042392D" w:rsidRPr="006805BF" w:rsidRDefault="0042392D" w:rsidP="00625EAC">
      <w:pPr>
        <w:autoSpaceDE w:val="0"/>
        <w:autoSpaceDN w:val="0"/>
        <w:adjustRightInd w:val="0"/>
        <w:spacing w:line="276" w:lineRule="auto"/>
        <w:jc w:val="both"/>
        <w:textAlignment w:val="center"/>
        <w:rPr>
          <w:rFonts w:cs="Arial"/>
          <w:color w:val="000000"/>
          <w:sz w:val="24"/>
          <w:szCs w:val="24"/>
        </w:rPr>
      </w:pPr>
      <w:r w:rsidRPr="006805BF">
        <w:rPr>
          <w:rFonts w:cs="Arial"/>
          <w:color w:val="000000"/>
          <w:sz w:val="24"/>
          <w:szCs w:val="24"/>
        </w:rPr>
        <w:t xml:space="preserve">Ha tehát kiszámoljuk, hogy vállalkozónknak </w:t>
      </w:r>
      <w:r w:rsidR="00755452" w:rsidRPr="006805BF">
        <w:rPr>
          <w:rFonts w:cs="Arial"/>
          <w:color w:val="000000"/>
          <w:sz w:val="24"/>
          <w:szCs w:val="24"/>
        </w:rPr>
        <w:t>harminc éves korában megszületik az utódja, a</w:t>
      </w:r>
      <w:r w:rsidRPr="006805BF">
        <w:rPr>
          <w:rFonts w:cs="Arial"/>
          <w:color w:val="000000"/>
          <w:sz w:val="24"/>
          <w:szCs w:val="24"/>
        </w:rPr>
        <w:t xml:space="preserve">kkor nyilvánvaló, hogy </w:t>
      </w:r>
      <w:r w:rsidR="00755452" w:rsidRPr="006805BF">
        <w:rPr>
          <w:rFonts w:cs="Arial"/>
          <w:color w:val="000000"/>
          <w:sz w:val="24"/>
          <w:szCs w:val="24"/>
        </w:rPr>
        <w:t xml:space="preserve">még legalább 30 évet </w:t>
      </w:r>
      <w:proofErr w:type="gramStart"/>
      <w:r w:rsidR="00755452" w:rsidRPr="006805BF">
        <w:rPr>
          <w:rFonts w:cs="Arial"/>
          <w:color w:val="000000"/>
          <w:sz w:val="24"/>
          <w:szCs w:val="24"/>
        </w:rPr>
        <w:t>kell</w:t>
      </w:r>
      <w:proofErr w:type="gramEnd"/>
      <w:r w:rsidR="00755452" w:rsidRPr="006805BF">
        <w:rPr>
          <w:rFonts w:cs="Arial"/>
          <w:color w:val="000000"/>
          <w:sz w:val="24"/>
          <w:szCs w:val="24"/>
        </w:rPr>
        <w:t xml:space="preserve"> várjon, h</w:t>
      </w:r>
      <w:r w:rsidRPr="006805BF">
        <w:rPr>
          <w:rFonts w:cs="Arial"/>
          <w:color w:val="000000"/>
          <w:sz w:val="24"/>
          <w:szCs w:val="24"/>
        </w:rPr>
        <w:t>o</w:t>
      </w:r>
      <w:r w:rsidR="00755452" w:rsidRPr="006805BF">
        <w:rPr>
          <w:rFonts w:cs="Arial"/>
          <w:color w:val="000000"/>
          <w:sz w:val="24"/>
          <w:szCs w:val="24"/>
        </w:rPr>
        <w:t>gy az utódja úgy gondolja, hogy mégiscsak átveszi a céget</w:t>
      </w:r>
      <w:r w:rsidRPr="006805BF">
        <w:rPr>
          <w:rFonts w:cs="Arial"/>
          <w:color w:val="000000"/>
          <w:sz w:val="24"/>
          <w:szCs w:val="24"/>
        </w:rPr>
        <w:t>.</w:t>
      </w:r>
      <w:r w:rsidR="00972FAF">
        <w:rPr>
          <w:rFonts w:cs="Arial"/>
          <w:color w:val="000000"/>
          <w:sz w:val="24"/>
          <w:szCs w:val="24"/>
        </w:rPr>
        <w:t xml:space="preserve"> (Ha egyáltalán.)</w:t>
      </w:r>
      <w:r w:rsidRPr="006805BF">
        <w:rPr>
          <w:rFonts w:cs="Arial"/>
          <w:color w:val="000000"/>
          <w:sz w:val="24"/>
          <w:szCs w:val="24"/>
        </w:rPr>
        <w:t xml:space="preserve"> Hiszen a fiatalok a legritkább esetben mennek hat évesen iskolába, már sokszor nem nyolc, hanem kilenc osztályos középiskolába járnak, és az </w:t>
      </w:r>
      <w:r w:rsidR="00755452" w:rsidRPr="006805BF">
        <w:rPr>
          <w:rFonts w:cs="Arial"/>
          <w:color w:val="000000"/>
          <w:sz w:val="24"/>
          <w:szCs w:val="24"/>
        </w:rPr>
        <w:t xml:space="preserve">egyetem már </w:t>
      </w:r>
      <w:r w:rsidRPr="006805BF">
        <w:rPr>
          <w:rFonts w:cs="Arial"/>
          <w:color w:val="000000"/>
          <w:sz w:val="24"/>
          <w:szCs w:val="24"/>
        </w:rPr>
        <w:t xml:space="preserve">csak elvétve </w:t>
      </w:r>
      <w:r w:rsidR="00755452" w:rsidRPr="006805BF">
        <w:rPr>
          <w:rFonts w:cs="Arial"/>
          <w:color w:val="000000"/>
          <w:sz w:val="24"/>
          <w:szCs w:val="24"/>
        </w:rPr>
        <w:t>5 év</w:t>
      </w:r>
      <w:r w:rsidRPr="006805BF">
        <w:rPr>
          <w:rFonts w:cs="Arial"/>
          <w:color w:val="000000"/>
          <w:sz w:val="24"/>
          <w:szCs w:val="24"/>
        </w:rPr>
        <w:t xml:space="preserve">. Ezt ráadásul </w:t>
      </w:r>
      <w:r w:rsidR="00755452" w:rsidRPr="006805BF">
        <w:rPr>
          <w:rFonts w:cs="Arial"/>
          <w:color w:val="000000"/>
          <w:sz w:val="24"/>
          <w:szCs w:val="24"/>
        </w:rPr>
        <w:t>szinte mind</w:t>
      </w:r>
      <w:r w:rsidR="00972FAF">
        <w:rPr>
          <w:rFonts w:cs="Arial"/>
          <w:color w:val="000000"/>
          <w:sz w:val="24"/>
          <w:szCs w:val="24"/>
        </w:rPr>
        <w:t>ig</w:t>
      </w:r>
      <w:r w:rsidRPr="006805BF">
        <w:rPr>
          <w:rFonts w:cs="Arial"/>
          <w:color w:val="000000"/>
          <w:sz w:val="24"/>
          <w:szCs w:val="24"/>
        </w:rPr>
        <w:t xml:space="preserve"> és nagyon helyesen </w:t>
      </w:r>
      <w:r w:rsidR="00755452" w:rsidRPr="006805BF">
        <w:rPr>
          <w:rFonts w:cs="Arial"/>
          <w:color w:val="000000"/>
          <w:sz w:val="24"/>
          <w:szCs w:val="24"/>
        </w:rPr>
        <w:t xml:space="preserve">követi valamilyen külföldi </w:t>
      </w:r>
      <w:r w:rsidR="00972FAF">
        <w:rPr>
          <w:rFonts w:cs="Arial"/>
          <w:color w:val="000000"/>
          <w:sz w:val="24"/>
          <w:szCs w:val="24"/>
        </w:rPr>
        <w:t>„</w:t>
      </w:r>
      <w:r w:rsidR="00755452" w:rsidRPr="006805BF">
        <w:rPr>
          <w:rFonts w:cs="Arial"/>
          <w:color w:val="000000"/>
          <w:sz w:val="24"/>
          <w:szCs w:val="24"/>
        </w:rPr>
        <w:t>szerencsepróbálás</w:t>
      </w:r>
      <w:r w:rsidR="00972FAF">
        <w:rPr>
          <w:rFonts w:cs="Arial"/>
          <w:color w:val="000000"/>
          <w:sz w:val="24"/>
          <w:szCs w:val="24"/>
        </w:rPr>
        <w:t>”</w:t>
      </w:r>
      <w:r w:rsidR="00755452" w:rsidRPr="006805BF">
        <w:rPr>
          <w:rFonts w:cs="Arial"/>
          <w:color w:val="000000"/>
          <w:sz w:val="24"/>
          <w:szCs w:val="24"/>
        </w:rPr>
        <w:t xml:space="preserve">, hogy </w:t>
      </w:r>
      <w:r w:rsidRPr="006805BF">
        <w:rPr>
          <w:rFonts w:cs="Arial"/>
          <w:color w:val="000000"/>
          <w:sz w:val="24"/>
          <w:szCs w:val="24"/>
        </w:rPr>
        <w:t xml:space="preserve">a </w:t>
      </w:r>
      <w:r w:rsidR="00755452" w:rsidRPr="006805BF">
        <w:rPr>
          <w:rFonts w:cs="Arial"/>
          <w:color w:val="000000"/>
          <w:sz w:val="24"/>
          <w:szCs w:val="24"/>
        </w:rPr>
        <w:t xml:space="preserve">más cégeknél szerzett </w:t>
      </w:r>
      <w:r w:rsidRPr="006805BF">
        <w:rPr>
          <w:rFonts w:cs="Arial"/>
          <w:color w:val="000000"/>
          <w:sz w:val="24"/>
          <w:szCs w:val="24"/>
        </w:rPr>
        <w:t xml:space="preserve">szintén nagyon fontos szakmai </w:t>
      </w:r>
      <w:r w:rsidR="00755452" w:rsidRPr="006805BF">
        <w:rPr>
          <w:rFonts w:cs="Arial"/>
          <w:color w:val="000000"/>
          <w:sz w:val="24"/>
          <w:szCs w:val="24"/>
        </w:rPr>
        <w:t>tapasztalatról ne is beszéljek.</w:t>
      </w:r>
      <w:r w:rsidRPr="006805BF">
        <w:rPr>
          <w:rFonts w:cs="Arial"/>
          <w:color w:val="000000"/>
          <w:sz w:val="24"/>
          <w:szCs w:val="24"/>
        </w:rPr>
        <w:t xml:space="preserve"> </w:t>
      </w:r>
      <w:r w:rsidR="000122BC" w:rsidRPr="006805BF">
        <w:rPr>
          <w:rFonts w:cs="Arial"/>
          <w:color w:val="000000"/>
          <w:sz w:val="24"/>
          <w:szCs w:val="24"/>
        </w:rPr>
        <w:t>A</w:t>
      </w:r>
      <w:r w:rsidRPr="006805BF">
        <w:rPr>
          <w:rFonts w:cs="Arial"/>
          <w:color w:val="000000"/>
          <w:sz w:val="24"/>
          <w:szCs w:val="24"/>
        </w:rPr>
        <w:t xml:space="preserve">zaz mire a gyerek „kitombolja magát” </w:t>
      </w:r>
      <w:proofErr w:type="spellStart"/>
      <w:r w:rsidRPr="006805BF">
        <w:rPr>
          <w:rFonts w:cs="Arial"/>
          <w:color w:val="000000"/>
          <w:sz w:val="24"/>
          <w:szCs w:val="24"/>
        </w:rPr>
        <w:t>zsipp-zsuppsz</w:t>
      </w:r>
      <w:proofErr w:type="spellEnd"/>
      <w:r w:rsidRPr="006805BF">
        <w:rPr>
          <w:rFonts w:cs="Arial"/>
          <w:color w:val="000000"/>
          <w:sz w:val="24"/>
          <w:szCs w:val="24"/>
        </w:rPr>
        <w:t xml:space="preserve"> harminc lesz és addigra apa már keményen hatvan, vagy több</w:t>
      </w:r>
      <w:r w:rsidR="000122BC" w:rsidRPr="006805BF">
        <w:rPr>
          <w:rFonts w:cs="Arial"/>
          <w:color w:val="000000"/>
          <w:sz w:val="24"/>
          <w:szCs w:val="24"/>
        </w:rPr>
        <w:t xml:space="preserve"> is</w:t>
      </w:r>
      <w:r w:rsidRPr="006805BF">
        <w:rPr>
          <w:rFonts w:cs="Arial"/>
          <w:color w:val="000000"/>
          <w:sz w:val="24"/>
          <w:szCs w:val="24"/>
        </w:rPr>
        <w:t xml:space="preserve">, hiszen </w:t>
      </w:r>
      <w:r w:rsidR="00972FAF">
        <w:rPr>
          <w:rFonts w:cs="Arial"/>
          <w:color w:val="000000"/>
          <w:sz w:val="24"/>
          <w:szCs w:val="24"/>
        </w:rPr>
        <w:t xml:space="preserve">nem mindig </w:t>
      </w:r>
      <w:r w:rsidRPr="006805BF">
        <w:rPr>
          <w:rFonts w:cs="Arial"/>
          <w:color w:val="000000"/>
          <w:sz w:val="24"/>
          <w:szCs w:val="24"/>
        </w:rPr>
        <w:t xml:space="preserve">a legnagyobb gyerek követi </w:t>
      </w:r>
      <w:r w:rsidR="00972FAF">
        <w:rPr>
          <w:rFonts w:cs="Arial"/>
          <w:color w:val="000000"/>
          <w:sz w:val="24"/>
          <w:szCs w:val="24"/>
        </w:rPr>
        <w:t xml:space="preserve">az </w:t>
      </w:r>
      <w:r w:rsidRPr="006805BF">
        <w:rPr>
          <w:rFonts w:cs="Arial"/>
          <w:color w:val="000000"/>
          <w:sz w:val="24"/>
          <w:szCs w:val="24"/>
        </w:rPr>
        <w:t>apját. Ha ehhez még azt is hozzávesszük, hogy apa a céget nagy valószínűséggel, már 5-10 éve</w:t>
      </w:r>
      <w:r w:rsidR="000122BC" w:rsidRPr="006805BF">
        <w:rPr>
          <w:rFonts w:cs="Arial"/>
          <w:color w:val="000000"/>
          <w:sz w:val="24"/>
          <w:szCs w:val="24"/>
        </w:rPr>
        <w:t>,</w:t>
      </w:r>
      <w:r w:rsidRPr="006805BF">
        <w:rPr>
          <w:rFonts w:cs="Arial"/>
          <w:color w:val="000000"/>
          <w:sz w:val="24"/>
          <w:szCs w:val="24"/>
        </w:rPr>
        <w:t xml:space="preserve"> ha nem is muszájból</w:t>
      </w:r>
      <w:r w:rsidR="00972FAF">
        <w:rPr>
          <w:rFonts w:cs="Arial"/>
          <w:color w:val="000000"/>
          <w:sz w:val="24"/>
          <w:szCs w:val="24"/>
        </w:rPr>
        <w:t>,</w:t>
      </w:r>
      <w:r w:rsidRPr="006805BF">
        <w:rPr>
          <w:rFonts w:cs="Arial"/>
          <w:color w:val="000000"/>
          <w:sz w:val="24"/>
          <w:szCs w:val="24"/>
        </w:rPr>
        <w:t xml:space="preserve"> de minimum megszokásból vezeti, akkor az is belátható, lehet</w:t>
      </w:r>
      <w:r w:rsidR="0097109A">
        <w:rPr>
          <w:rFonts w:cs="Arial"/>
          <w:color w:val="000000"/>
          <w:sz w:val="24"/>
          <w:szCs w:val="24"/>
        </w:rPr>
        <w:t>,</w:t>
      </w:r>
      <w:r w:rsidRPr="006805BF">
        <w:rPr>
          <w:rFonts w:cs="Arial"/>
          <w:color w:val="000000"/>
          <w:sz w:val="24"/>
          <w:szCs w:val="24"/>
        </w:rPr>
        <w:t xml:space="preserve"> </w:t>
      </w:r>
      <w:r w:rsidR="0097109A" w:rsidRPr="006805BF">
        <w:rPr>
          <w:rFonts w:cs="Arial"/>
          <w:color w:val="000000"/>
          <w:sz w:val="24"/>
          <w:szCs w:val="24"/>
        </w:rPr>
        <w:t xml:space="preserve">hogy </w:t>
      </w:r>
      <w:r w:rsidRPr="006805BF">
        <w:rPr>
          <w:rFonts w:cs="Arial"/>
          <w:color w:val="000000"/>
          <w:sz w:val="24"/>
          <w:szCs w:val="24"/>
        </w:rPr>
        <w:t xml:space="preserve">a cég sincs a lehető legfittebb állapotban, azaz nem is biztos, hogy a gyerek </w:t>
      </w:r>
      <w:r w:rsidR="000122BC" w:rsidRPr="006805BF">
        <w:rPr>
          <w:rFonts w:cs="Arial"/>
          <w:color w:val="000000"/>
          <w:sz w:val="24"/>
          <w:szCs w:val="24"/>
        </w:rPr>
        <w:t xml:space="preserve">tényleg </w:t>
      </w:r>
      <w:r w:rsidRPr="006805BF">
        <w:rPr>
          <w:rFonts w:cs="Arial"/>
          <w:color w:val="000000"/>
          <w:sz w:val="24"/>
          <w:szCs w:val="24"/>
        </w:rPr>
        <w:t>át akarja venni.</w:t>
      </w:r>
      <w:r w:rsidR="00972FAF">
        <w:rPr>
          <w:rFonts w:cs="Arial"/>
          <w:color w:val="000000"/>
          <w:sz w:val="24"/>
          <w:szCs w:val="24"/>
        </w:rPr>
        <w:t xml:space="preserve"> (Ha egyáltalán.)</w:t>
      </w:r>
      <w:r w:rsidRPr="006805BF">
        <w:rPr>
          <w:rFonts w:cs="Arial"/>
          <w:color w:val="000000"/>
          <w:sz w:val="24"/>
          <w:szCs w:val="24"/>
        </w:rPr>
        <w:t xml:space="preserve"> </w:t>
      </w:r>
    </w:p>
    <w:p w:rsidR="00755452" w:rsidRPr="006805BF" w:rsidRDefault="00972FAF" w:rsidP="00625EAC">
      <w:pPr>
        <w:autoSpaceDE w:val="0"/>
        <w:autoSpaceDN w:val="0"/>
        <w:adjustRightInd w:val="0"/>
        <w:spacing w:line="276" w:lineRule="auto"/>
        <w:jc w:val="both"/>
        <w:textAlignment w:val="center"/>
        <w:rPr>
          <w:rFonts w:cs="Arial"/>
          <w:color w:val="000000"/>
          <w:sz w:val="24"/>
          <w:szCs w:val="24"/>
        </w:rPr>
      </w:pPr>
      <w:r>
        <w:rPr>
          <w:rFonts w:cs="Arial"/>
          <w:color w:val="000000"/>
          <w:sz w:val="24"/>
          <w:szCs w:val="24"/>
        </w:rPr>
        <w:t>E</w:t>
      </w:r>
      <w:r w:rsidR="0042392D" w:rsidRPr="006805BF">
        <w:rPr>
          <w:rFonts w:cs="Arial"/>
          <w:color w:val="000000"/>
          <w:sz w:val="24"/>
          <w:szCs w:val="24"/>
        </w:rPr>
        <w:t xml:space="preserve">zt a harminc év </w:t>
      </w:r>
      <w:r>
        <w:rPr>
          <w:rFonts w:cs="Arial"/>
          <w:color w:val="000000"/>
          <w:sz w:val="24"/>
          <w:szCs w:val="24"/>
        </w:rPr>
        <w:t xml:space="preserve">szocializációs </w:t>
      </w:r>
      <w:r w:rsidR="0042392D" w:rsidRPr="006805BF">
        <w:rPr>
          <w:rFonts w:cs="Arial"/>
          <w:color w:val="000000"/>
          <w:sz w:val="24"/>
          <w:szCs w:val="24"/>
        </w:rPr>
        <w:t xml:space="preserve">különbséget néhány </w:t>
      </w:r>
      <w:r w:rsidR="00641E86" w:rsidRPr="006805BF">
        <w:rPr>
          <w:rFonts w:cs="Arial"/>
          <w:color w:val="000000"/>
          <w:sz w:val="24"/>
          <w:szCs w:val="24"/>
        </w:rPr>
        <w:t xml:space="preserve">hónap </w:t>
      </w:r>
      <w:r w:rsidR="0042392D" w:rsidRPr="006805BF">
        <w:rPr>
          <w:rFonts w:cs="Arial"/>
          <w:color w:val="000000"/>
          <w:sz w:val="24"/>
          <w:szCs w:val="24"/>
        </w:rPr>
        <w:t>alatt áthidalni, bizony nem könnyű, sem az apának, sem a gyereknek, sem a harmadik szereplőnek</w:t>
      </w:r>
      <w:r w:rsidR="00EC3CD8" w:rsidRPr="006805BF">
        <w:rPr>
          <w:rFonts w:cs="Arial"/>
          <w:color w:val="000000"/>
          <w:sz w:val="24"/>
          <w:szCs w:val="24"/>
        </w:rPr>
        <w:t>, nevezetesen a c</w:t>
      </w:r>
      <w:r w:rsidR="0042392D" w:rsidRPr="006805BF">
        <w:rPr>
          <w:rFonts w:cs="Arial"/>
          <w:color w:val="000000"/>
          <w:sz w:val="24"/>
          <w:szCs w:val="24"/>
        </w:rPr>
        <w:t>égnek.</w:t>
      </w:r>
      <w:r w:rsidR="00EC3CD8" w:rsidRPr="006805BF">
        <w:rPr>
          <w:rFonts w:cs="Arial"/>
          <w:color w:val="000000"/>
          <w:sz w:val="24"/>
          <w:szCs w:val="24"/>
        </w:rPr>
        <w:t xml:space="preserve"> Ők ketten már egészen más nyelvet beszélnek, és nem csak digitális szempontból, hanem a szakmát</w:t>
      </w:r>
      <w:r w:rsidR="000122BC" w:rsidRPr="006805BF">
        <w:rPr>
          <w:rFonts w:cs="Arial"/>
          <w:color w:val="000000"/>
          <w:sz w:val="24"/>
          <w:szCs w:val="24"/>
        </w:rPr>
        <w:t xml:space="preserve"> </w:t>
      </w:r>
      <w:r>
        <w:rPr>
          <w:rFonts w:cs="Arial"/>
          <w:color w:val="000000"/>
          <w:sz w:val="24"/>
          <w:szCs w:val="24"/>
        </w:rPr>
        <w:t xml:space="preserve">és a vezetést </w:t>
      </w:r>
      <w:r w:rsidR="00EC3CD8" w:rsidRPr="006805BF">
        <w:rPr>
          <w:rFonts w:cs="Arial"/>
          <w:color w:val="000000"/>
          <w:sz w:val="24"/>
          <w:szCs w:val="24"/>
        </w:rPr>
        <w:t>tekintve is.</w:t>
      </w:r>
      <w:r w:rsidR="000122BC" w:rsidRPr="006805BF">
        <w:rPr>
          <w:rFonts w:cs="Arial"/>
          <w:color w:val="000000"/>
          <w:sz w:val="24"/>
          <w:szCs w:val="24"/>
        </w:rPr>
        <w:t xml:space="preserve"> Nagy szeretet és </w:t>
      </w:r>
      <w:r>
        <w:rPr>
          <w:rFonts w:cs="Arial"/>
          <w:color w:val="000000"/>
          <w:sz w:val="24"/>
          <w:szCs w:val="24"/>
        </w:rPr>
        <w:t xml:space="preserve">még több </w:t>
      </w:r>
      <w:r w:rsidR="000122BC" w:rsidRPr="006805BF">
        <w:rPr>
          <w:rFonts w:cs="Arial"/>
          <w:color w:val="000000"/>
          <w:sz w:val="24"/>
          <w:szCs w:val="24"/>
        </w:rPr>
        <w:t>bizalom kell hozzá</w:t>
      </w:r>
      <w:r w:rsidR="00641E86" w:rsidRPr="006805BF">
        <w:rPr>
          <w:rFonts w:cs="Arial"/>
          <w:color w:val="000000"/>
          <w:sz w:val="24"/>
          <w:szCs w:val="24"/>
        </w:rPr>
        <w:t>,</w:t>
      </w:r>
      <w:r w:rsidR="000122BC" w:rsidRPr="006805BF">
        <w:rPr>
          <w:rFonts w:cs="Arial"/>
          <w:color w:val="000000"/>
          <w:sz w:val="24"/>
          <w:szCs w:val="24"/>
        </w:rPr>
        <w:t xml:space="preserve"> hogy a folyamat sikerüljön, aminek sokszor már elindításához</w:t>
      </w:r>
      <w:r w:rsidR="00641E86" w:rsidRPr="006805BF">
        <w:rPr>
          <w:rFonts w:cs="Arial"/>
          <w:color w:val="000000"/>
          <w:sz w:val="24"/>
          <w:szCs w:val="24"/>
        </w:rPr>
        <w:t xml:space="preserve"> is, </w:t>
      </w:r>
      <w:r w:rsidR="000122BC" w:rsidRPr="006805BF">
        <w:rPr>
          <w:rFonts w:cs="Arial"/>
          <w:color w:val="000000"/>
          <w:sz w:val="24"/>
          <w:szCs w:val="24"/>
        </w:rPr>
        <w:t xml:space="preserve">de </w:t>
      </w:r>
      <w:r w:rsidR="00641E86" w:rsidRPr="006805BF">
        <w:rPr>
          <w:rFonts w:cs="Arial"/>
          <w:color w:val="000000"/>
          <w:sz w:val="24"/>
          <w:szCs w:val="24"/>
        </w:rPr>
        <w:t xml:space="preserve">még inkább a </w:t>
      </w:r>
      <w:r w:rsidR="000122BC" w:rsidRPr="006805BF">
        <w:rPr>
          <w:rFonts w:cs="Arial"/>
          <w:color w:val="000000"/>
          <w:sz w:val="24"/>
          <w:szCs w:val="24"/>
        </w:rPr>
        <w:t xml:space="preserve">felgyorsításához érdemes külső segítséget is igénybe venni.  </w:t>
      </w:r>
      <w:r w:rsidR="0042392D" w:rsidRPr="006805BF">
        <w:rPr>
          <w:rFonts w:cs="Arial"/>
          <w:color w:val="000000"/>
          <w:sz w:val="24"/>
          <w:szCs w:val="24"/>
        </w:rPr>
        <w:t xml:space="preserve">   </w:t>
      </w:r>
      <w:r w:rsidR="00755452" w:rsidRPr="006805BF">
        <w:rPr>
          <w:rFonts w:cs="Arial"/>
          <w:color w:val="000000"/>
          <w:sz w:val="24"/>
          <w:szCs w:val="24"/>
        </w:rPr>
        <w:t xml:space="preserve"> </w:t>
      </w:r>
    </w:p>
    <w:p w:rsidR="00625EAC" w:rsidRPr="006805BF" w:rsidRDefault="00625EAC" w:rsidP="00625EAC">
      <w:pPr>
        <w:autoSpaceDE w:val="0"/>
        <w:autoSpaceDN w:val="0"/>
        <w:adjustRightInd w:val="0"/>
        <w:spacing w:line="276" w:lineRule="auto"/>
        <w:jc w:val="both"/>
        <w:textAlignment w:val="center"/>
        <w:rPr>
          <w:rFonts w:cs="Arial"/>
          <w:color w:val="000000"/>
          <w:sz w:val="24"/>
          <w:szCs w:val="24"/>
        </w:rPr>
      </w:pPr>
      <w:r w:rsidRPr="006805BF">
        <w:rPr>
          <w:rFonts w:cs="Arial"/>
          <w:color w:val="000000"/>
          <w:sz w:val="24"/>
          <w:szCs w:val="24"/>
        </w:rPr>
        <w:t xml:space="preserve"> </w:t>
      </w:r>
    </w:p>
    <w:p w:rsidR="00113DC1" w:rsidRPr="006805BF" w:rsidRDefault="00625EAC" w:rsidP="00625EAC">
      <w:pPr>
        <w:autoSpaceDE w:val="0"/>
        <w:autoSpaceDN w:val="0"/>
        <w:adjustRightInd w:val="0"/>
        <w:spacing w:line="276" w:lineRule="auto"/>
        <w:jc w:val="both"/>
        <w:textAlignment w:val="center"/>
        <w:rPr>
          <w:rFonts w:cs="Arial"/>
          <w:color w:val="000000"/>
          <w:sz w:val="24"/>
          <w:szCs w:val="24"/>
        </w:rPr>
      </w:pPr>
      <w:r w:rsidRPr="006805BF">
        <w:rPr>
          <w:rFonts w:cs="Arial"/>
          <w:color w:val="000000"/>
          <w:sz w:val="24"/>
          <w:szCs w:val="24"/>
        </w:rPr>
        <w:t>Szétfeszítené a cikk kereteit, ha arról is külön eszmecserét nyitnánk, hogy honnan, hogyan, és miként lehet, é</w:t>
      </w:r>
      <w:r w:rsidR="00972FAF">
        <w:rPr>
          <w:rFonts w:cs="Arial"/>
          <w:color w:val="000000"/>
          <w:sz w:val="24"/>
          <w:szCs w:val="24"/>
        </w:rPr>
        <w:t xml:space="preserve">rtelmes </w:t>
      </w:r>
      <w:r w:rsidRPr="006805BF">
        <w:rPr>
          <w:rFonts w:cs="Arial"/>
          <w:color w:val="000000"/>
          <w:sz w:val="24"/>
          <w:szCs w:val="24"/>
        </w:rPr>
        <w:t>és hasznos utódot keresni vagy szerezni, hiszen mi</w:t>
      </w:r>
      <w:r w:rsidR="00641E86" w:rsidRPr="006805BF">
        <w:rPr>
          <w:rFonts w:cs="Arial"/>
          <w:color w:val="000000"/>
          <w:sz w:val="24"/>
          <w:szCs w:val="24"/>
        </w:rPr>
        <w:t>n</w:t>
      </w:r>
      <w:r w:rsidRPr="006805BF">
        <w:rPr>
          <w:rFonts w:cs="Arial"/>
          <w:color w:val="000000"/>
          <w:sz w:val="24"/>
          <w:szCs w:val="24"/>
        </w:rPr>
        <w:t>t olya</w:t>
      </w:r>
      <w:r w:rsidR="00641E86" w:rsidRPr="006805BF">
        <w:rPr>
          <w:rFonts w:cs="Arial"/>
          <w:color w:val="000000"/>
          <w:sz w:val="24"/>
          <w:szCs w:val="24"/>
        </w:rPr>
        <w:t>n</w:t>
      </w:r>
      <w:r w:rsidRPr="006805BF">
        <w:rPr>
          <w:rFonts w:cs="Arial"/>
          <w:color w:val="000000"/>
          <w:sz w:val="24"/>
          <w:szCs w:val="24"/>
        </w:rPr>
        <w:t xml:space="preserve"> sok kérdés az utódlásban</w:t>
      </w:r>
      <w:r w:rsidR="00641E86" w:rsidRPr="006805BF">
        <w:rPr>
          <w:rFonts w:cs="Arial"/>
          <w:color w:val="000000"/>
          <w:sz w:val="24"/>
          <w:szCs w:val="24"/>
        </w:rPr>
        <w:t>,</w:t>
      </w:r>
      <w:r w:rsidRPr="006805BF">
        <w:rPr>
          <w:rFonts w:cs="Arial"/>
          <w:color w:val="000000"/>
          <w:sz w:val="24"/>
          <w:szCs w:val="24"/>
        </w:rPr>
        <w:t xml:space="preserve"> ez is egyedi. A kérdés megoldható cégen vagy családon belülről, egyiken illetve másikon, vagy esetleg mindkettőn kívülről. Jó vagy rossz megoldás nincs</w:t>
      </w:r>
      <w:r w:rsidR="00972FAF">
        <w:rPr>
          <w:rFonts w:cs="Arial"/>
          <w:color w:val="000000"/>
          <w:sz w:val="24"/>
          <w:szCs w:val="24"/>
        </w:rPr>
        <w:t>,</w:t>
      </w:r>
      <w:r w:rsidRPr="006805BF">
        <w:rPr>
          <w:rFonts w:cs="Arial"/>
          <w:color w:val="000000"/>
          <w:sz w:val="24"/>
          <w:szCs w:val="24"/>
        </w:rPr>
        <w:t xml:space="preserve"> de minden eset más és mindegyiknek a következmény</w:t>
      </w:r>
      <w:r w:rsidR="0097109A">
        <w:rPr>
          <w:rFonts w:cs="Arial"/>
          <w:color w:val="000000"/>
          <w:sz w:val="24"/>
          <w:szCs w:val="24"/>
        </w:rPr>
        <w:t>e</w:t>
      </w:r>
      <w:r w:rsidRPr="006805BF">
        <w:rPr>
          <w:rFonts w:cs="Arial"/>
          <w:color w:val="000000"/>
          <w:sz w:val="24"/>
          <w:szCs w:val="24"/>
        </w:rPr>
        <w:t xml:space="preserve"> is más. </w:t>
      </w:r>
      <w:r w:rsidR="00641E86" w:rsidRPr="006805BF">
        <w:rPr>
          <w:rFonts w:cs="Arial"/>
          <w:color w:val="000000"/>
          <w:sz w:val="24"/>
          <w:szCs w:val="24"/>
        </w:rPr>
        <w:t>J</w:t>
      </w:r>
      <w:r w:rsidR="00113DC1" w:rsidRPr="006805BF">
        <w:rPr>
          <w:rFonts w:cs="Arial"/>
          <w:color w:val="000000"/>
          <w:sz w:val="24"/>
          <w:szCs w:val="24"/>
        </w:rPr>
        <w:t>avaslom</w:t>
      </w:r>
      <w:r w:rsidR="00972FAF">
        <w:rPr>
          <w:rFonts w:cs="Arial"/>
          <w:color w:val="000000"/>
          <w:sz w:val="24"/>
          <w:szCs w:val="24"/>
        </w:rPr>
        <w:t>,</w:t>
      </w:r>
      <w:r w:rsidR="00113DC1" w:rsidRPr="006805BF">
        <w:rPr>
          <w:rFonts w:cs="Arial"/>
          <w:color w:val="000000"/>
          <w:sz w:val="24"/>
          <w:szCs w:val="24"/>
        </w:rPr>
        <w:t xml:space="preserve"> kerüljük meg elegánsan a kérdést</w:t>
      </w:r>
      <w:r w:rsidR="00972FAF">
        <w:rPr>
          <w:rFonts w:cs="Arial"/>
          <w:color w:val="000000"/>
          <w:sz w:val="24"/>
          <w:szCs w:val="24"/>
        </w:rPr>
        <w:t>,</w:t>
      </w:r>
      <w:r w:rsidR="00641E86" w:rsidRPr="006805BF">
        <w:rPr>
          <w:rFonts w:cs="Arial"/>
          <w:color w:val="000000"/>
          <w:sz w:val="24"/>
          <w:szCs w:val="24"/>
        </w:rPr>
        <w:t xml:space="preserve"> és folytassuk azzal, hogy </w:t>
      </w:r>
      <w:r w:rsidR="00113DC1" w:rsidRPr="006805BF">
        <w:rPr>
          <w:rFonts w:cs="Arial"/>
          <w:color w:val="000000"/>
          <w:sz w:val="24"/>
          <w:szCs w:val="24"/>
        </w:rPr>
        <w:t>milyen közös feladatok merülnek fel akkor</w:t>
      </w:r>
      <w:r w:rsidR="00641E86" w:rsidRPr="006805BF">
        <w:rPr>
          <w:rFonts w:cs="Arial"/>
          <w:color w:val="000000"/>
          <w:sz w:val="24"/>
          <w:szCs w:val="24"/>
        </w:rPr>
        <w:t>,</w:t>
      </w:r>
      <w:r w:rsidR="00113DC1" w:rsidRPr="006805BF">
        <w:rPr>
          <w:rFonts w:cs="Arial"/>
          <w:color w:val="000000"/>
          <w:sz w:val="24"/>
          <w:szCs w:val="24"/>
        </w:rPr>
        <w:t xml:space="preserve"> amikor van egy megfelelő, vagy megfelelőnek ítélt, vagy legalább</w:t>
      </w:r>
      <w:r w:rsidR="00972FAF">
        <w:rPr>
          <w:rFonts w:cs="Arial"/>
          <w:color w:val="000000"/>
          <w:sz w:val="24"/>
          <w:szCs w:val="24"/>
        </w:rPr>
        <w:t>is</w:t>
      </w:r>
      <w:r w:rsidR="00113DC1" w:rsidRPr="006805BF">
        <w:rPr>
          <w:rFonts w:cs="Arial"/>
          <w:color w:val="000000"/>
          <w:sz w:val="24"/>
          <w:szCs w:val="24"/>
        </w:rPr>
        <w:t xml:space="preserve"> annak gondolt utódjelölt.</w:t>
      </w:r>
    </w:p>
    <w:p w:rsidR="00C5031B" w:rsidRPr="006805BF" w:rsidRDefault="00C5031B" w:rsidP="00625EAC">
      <w:pPr>
        <w:autoSpaceDE w:val="0"/>
        <w:autoSpaceDN w:val="0"/>
        <w:adjustRightInd w:val="0"/>
        <w:spacing w:line="276" w:lineRule="auto"/>
        <w:jc w:val="both"/>
        <w:textAlignment w:val="center"/>
        <w:rPr>
          <w:rFonts w:cs="Arial"/>
          <w:color w:val="000000"/>
          <w:sz w:val="24"/>
          <w:szCs w:val="24"/>
        </w:rPr>
      </w:pPr>
    </w:p>
    <w:p w:rsidR="004570D9" w:rsidRPr="006805BF" w:rsidRDefault="00C5031B" w:rsidP="00C5031B">
      <w:pPr>
        <w:autoSpaceDE w:val="0"/>
        <w:autoSpaceDN w:val="0"/>
        <w:adjustRightInd w:val="0"/>
        <w:spacing w:line="276" w:lineRule="auto"/>
        <w:jc w:val="both"/>
        <w:textAlignment w:val="center"/>
        <w:rPr>
          <w:rFonts w:cs="Arial"/>
          <w:color w:val="000000"/>
          <w:sz w:val="24"/>
          <w:szCs w:val="24"/>
        </w:rPr>
      </w:pPr>
      <w:r w:rsidRPr="006805BF">
        <w:rPr>
          <w:rFonts w:cs="Arial"/>
          <w:color w:val="000000"/>
          <w:sz w:val="24"/>
          <w:szCs w:val="24"/>
        </w:rPr>
        <w:t xml:space="preserve">A következő feladat az </w:t>
      </w:r>
      <w:r w:rsidRPr="006805BF">
        <w:rPr>
          <w:rFonts w:cs="Arial"/>
          <w:b/>
          <w:color w:val="000000"/>
          <w:sz w:val="24"/>
          <w:szCs w:val="24"/>
        </w:rPr>
        <w:t>érdekeltek és érintettek azonosítása</w:t>
      </w:r>
      <w:r w:rsidRPr="006805BF">
        <w:rPr>
          <w:rFonts w:cs="Arial"/>
          <w:color w:val="000000"/>
          <w:sz w:val="24"/>
          <w:szCs w:val="24"/>
        </w:rPr>
        <w:t>, ugyanis f</w:t>
      </w:r>
      <w:r w:rsidR="004570D9" w:rsidRPr="006805BF">
        <w:rPr>
          <w:rFonts w:cs="Arial"/>
          <w:color w:val="000000"/>
          <w:sz w:val="24"/>
          <w:szCs w:val="24"/>
        </w:rPr>
        <w:t xml:space="preserve">ontos tudni, hogy egy utódlási projektben nem csupán az alapító és az utód játszanak szerepet, hanem számos további résztvevő is van. Ők az érdekeltek, az érintettek vagy akár csak az érdeklődők, legyenek akár a cég munkatársai, ügyfelei, beszállítói, vagy a családtagok, illetve azok hozzátartozói. A siker nagyrészt azon is múlhat, hogy őket meg lehet-e nyerni és a kiválasztott stratégia mellé állítani. Meggyőződésem, hogy mindenkivel mindent meg lehet beszélni, csak a megfelelő </w:t>
      </w:r>
      <w:r w:rsidRPr="006805BF">
        <w:rPr>
          <w:rFonts w:cs="Arial"/>
          <w:color w:val="000000"/>
          <w:sz w:val="24"/>
          <w:szCs w:val="24"/>
        </w:rPr>
        <w:t xml:space="preserve">kommunikációs </w:t>
      </w:r>
      <w:r w:rsidR="004570D9" w:rsidRPr="006805BF">
        <w:rPr>
          <w:rFonts w:cs="Arial"/>
          <w:color w:val="000000"/>
          <w:sz w:val="24"/>
          <w:szCs w:val="24"/>
        </w:rPr>
        <w:t xml:space="preserve">módszert kell megtalálni. Ennek a párbeszédnek a kialakításához </w:t>
      </w:r>
      <w:r w:rsidRPr="006805BF">
        <w:rPr>
          <w:rFonts w:cs="Arial"/>
          <w:color w:val="000000"/>
          <w:sz w:val="24"/>
          <w:szCs w:val="24"/>
        </w:rPr>
        <w:t>főleg nagyobb cégekben</w:t>
      </w:r>
      <w:r w:rsidR="00EB52E1" w:rsidRPr="006805BF">
        <w:rPr>
          <w:rFonts w:cs="Arial"/>
          <w:color w:val="000000"/>
          <w:sz w:val="24"/>
          <w:szCs w:val="24"/>
        </w:rPr>
        <w:t>,</w:t>
      </w:r>
      <w:r w:rsidRPr="006805BF">
        <w:rPr>
          <w:rFonts w:cs="Arial"/>
          <w:color w:val="000000"/>
          <w:sz w:val="24"/>
          <w:szCs w:val="24"/>
        </w:rPr>
        <w:t xml:space="preserve"> ahol többen vannak, </w:t>
      </w:r>
      <w:r w:rsidR="004570D9" w:rsidRPr="006805BF">
        <w:rPr>
          <w:rFonts w:cs="Arial"/>
          <w:color w:val="000000"/>
          <w:sz w:val="24"/>
          <w:szCs w:val="24"/>
        </w:rPr>
        <w:t>érdemes egy kommunikációs szakember segítségét kérni</w:t>
      </w:r>
      <w:r w:rsidR="00EB52E1" w:rsidRPr="006805BF">
        <w:rPr>
          <w:rFonts w:cs="Arial"/>
          <w:color w:val="000000"/>
          <w:sz w:val="24"/>
          <w:szCs w:val="24"/>
        </w:rPr>
        <w:t>.</w:t>
      </w:r>
    </w:p>
    <w:p w:rsidR="004570D9" w:rsidRPr="006805BF" w:rsidRDefault="004570D9" w:rsidP="004570D9">
      <w:pPr>
        <w:autoSpaceDE w:val="0"/>
        <w:autoSpaceDN w:val="0"/>
        <w:adjustRightInd w:val="0"/>
        <w:spacing w:line="276" w:lineRule="auto"/>
        <w:ind w:firstLine="340"/>
        <w:jc w:val="both"/>
        <w:textAlignment w:val="center"/>
        <w:rPr>
          <w:rFonts w:cs="Arial"/>
          <w:color w:val="000000"/>
          <w:sz w:val="24"/>
          <w:szCs w:val="24"/>
        </w:rPr>
      </w:pPr>
    </w:p>
    <w:p w:rsidR="004570D9" w:rsidRPr="006805BF" w:rsidRDefault="004570D9" w:rsidP="00EB52E1">
      <w:pPr>
        <w:autoSpaceDE w:val="0"/>
        <w:autoSpaceDN w:val="0"/>
        <w:adjustRightInd w:val="0"/>
        <w:spacing w:line="276" w:lineRule="auto"/>
        <w:jc w:val="both"/>
        <w:textAlignment w:val="center"/>
        <w:rPr>
          <w:rFonts w:cs="Arial"/>
          <w:color w:val="000000"/>
          <w:sz w:val="24"/>
          <w:szCs w:val="24"/>
        </w:rPr>
      </w:pPr>
      <w:r w:rsidRPr="006805BF">
        <w:rPr>
          <w:rFonts w:cs="Arial"/>
          <w:color w:val="000000"/>
          <w:sz w:val="24"/>
          <w:szCs w:val="24"/>
        </w:rPr>
        <w:t xml:space="preserve">Ha megvannak az úgynevezett </w:t>
      </w:r>
      <w:proofErr w:type="spellStart"/>
      <w:r w:rsidRPr="006805BF">
        <w:rPr>
          <w:rFonts w:cs="Arial"/>
          <w:color w:val="000000"/>
          <w:sz w:val="24"/>
          <w:szCs w:val="24"/>
        </w:rPr>
        <w:t>stakeholderek</w:t>
      </w:r>
      <w:proofErr w:type="spellEnd"/>
      <w:r w:rsidRPr="006805BF">
        <w:rPr>
          <w:rFonts w:cs="Arial"/>
          <w:color w:val="000000"/>
          <w:sz w:val="24"/>
          <w:szCs w:val="24"/>
        </w:rPr>
        <w:t xml:space="preserve"> (érintettek), akkor nemegyszer egy roppant körülményes és rendkívül szerteágazó folyamat kezdődik meg, nevezetesen a stratégia és az abból fakadó feladatok és érintettségek megbeszélése és kezelése. Ez a folyamat különösen akkor igényel rendkívül sok egyeztetést, ha a folyamat nemcsak két-, illetve háromszereplős, hanem többen vannak, akik beleszólnak vagy beleszólhatnak. Nem egy domináns alapító vágta már el a vitát azzal, hogy elég, úgy lesz, ahogy én mondom.  De a végén a legritkább esetben lett úgy, ahogy ő mondta</w:t>
      </w:r>
      <w:r w:rsidR="00EB52E1" w:rsidRPr="006805BF">
        <w:rPr>
          <w:rFonts w:cs="Arial"/>
          <w:color w:val="000000"/>
          <w:sz w:val="24"/>
          <w:szCs w:val="24"/>
        </w:rPr>
        <w:t xml:space="preserve">, hiszen ilyenkor az átvevő még simán feláll, ha olyan kerül elő, amivel nem tud egyetérteni. </w:t>
      </w:r>
      <w:r w:rsidRPr="006805BF">
        <w:rPr>
          <w:rFonts w:cs="Arial"/>
          <w:color w:val="000000"/>
          <w:sz w:val="24"/>
          <w:szCs w:val="24"/>
        </w:rPr>
        <w:t xml:space="preserve"> </w:t>
      </w:r>
    </w:p>
    <w:p w:rsidR="004570D9" w:rsidRPr="006805BF" w:rsidRDefault="004570D9" w:rsidP="00EB52E1">
      <w:pPr>
        <w:autoSpaceDE w:val="0"/>
        <w:autoSpaceDN w:val="0"/>
        <w:adjustRightInd w:val="0"/>
        <w:spacing w:line="276" w:lineRule="auto"/>
        <w:jc w:val="both"/>
        <w:textAlignment w:val="center"/>
        <w:rPr>
          <w:rFonts w:cs="Arial"/>
          <w:color w:val="000000"/>
          <w:sz w:val="24"/>
          <w:szCs w:val="24"/>
        </w:rPr>
      </w:pPr>
      <w:r w:rsidRPr="006805BF">
        <w:rPr>
          <w:rFonts w:cs="Arial"/>
          <w:color w:val="000000"/>
          <w:sz w:val="24"/>
          <w:szCs w:val="24"/>
        </w:rPr>
        <w:t>Fontos, hogy legkésőbb ebben a fázisban minden az „asztalra kerüljön”, amivel dolgozni kell, mert még mindig jobb, ha tudunk valamiről, amit nem oldunk meg, mintha nem is tudunk róla.</w:t>
      </w:r>
    </w:p>
    <w:p w:rsidR="004570D9" w:rsidRPr="006805BF" w:rsidRDefault="004570D9" w:rsidP="00EB52E1">
      <w:pPr>
        <w:autoSpaceDE w:val="0"/>
        <w:autoSpaceDN w:val="0"/>
        <w:adjustRightInd w:val="0"/>
        <w:spacing w:line="276" w:lineRule="auto"/>
        <w:jc w:val="both"/>
        <w:textAlignment w:val="center"/>
        <w:rPr>
          <w:rFonts w:cs="Arial"/>
          <w:color w:val="000000"/>
          <w:sz w:val="24"/>
          <w:szCs w:val="24"/>
        </w:rPr>
      </w:pPr>
      <w:r w:rsidRPr="006805BF">
        <w:rPr>
          <w:rFonts w:cs="Arial"/>
          <w:color w:val="000000"/>
          <w:sz w:val="24"/>
          <w:szCs w:val="24"/>
        </w:rPr>
        <w:t xml:space="preserve">Az egyeztetések kapcsán </w:t>
      </w:r>
      <w:r w:rsidR="00EB52E1" w:rsidRPr="006805BF">
        <w:rPr>
          <w:rFonts w:cs="Arial"/>
          <w:color w:val="000000"/>
          <w:sz w:val="24"/>
          <w:szCs w:val="24"/>
        </w:rPr>
        <w:t xml:space="preserve">nekem </w:t>
      </w:r>
      <w:r w:rsidR="00995D2C">
        <w:rPr>
          <w:rFonts w:cs="Arial"/>
          <w:color w:val="000000"/>
          <w:sz w:val="24"/>
          <w:szCs w:val="24"/>
        </w:rPr>
        <w:t xml:space="preserve">személy szerint </w:t>
      </w:r>
      <w:r w:rsidRPr="006805BF">
        <w:rPr>
          <w:rFonts w:cs="Arial"/>
          <w:color w:val="000000"/>
          <w:sz w:val="24"/>
          <w:szCs w:val="24"/>
        </w:rPr>
        <w:t xml:space="preserve">két mondatom is van, amit rendszeresen használok, ha megrekednek a tárgyalások. Az egyik úgy szól, </w:t>
      </w:r>
      <w:proofErr w:type="gramStart"/>
      <w:r w:rsidRPr="006805BF">
        <w:rPr>
          <w:rFonts w:cs="Arial"/>
          <w:color w:val="000000"/>
          <w:sz w:val="24"/>
          <w:szCs w:val="24"/>
        </w:rPr>
        <w:t>hogy</w:t>
      </w:r>
      <w:r w:rsidR="00995D2C">
        <w:rPr>
          <w:rFonts w:cs="Arial"/>
          <w:color w:val="000000"/>
          <w:sz w:val="24"/>
          <w:szCs w:val="24"/>
        </w:rPr>
        <w:t xml:space="preserve"> </w:t>
      </w:r>
      <w:r w:rsidRPr="006805BF">
        <w:rPr>
          <w:rFonts w:cs="Arial"/>
          <w:color w:val="000000"/>
          <w:sz w:val="24"/>
          <w:szCs w:val="24"/>
        </w:rPr>
        <w:t>,</w:t>
      </w:r>
      <w:proofErr w:type="gramEnd"/>
      <w:r w:rsidRPr="006805BF">
        <w:rPr>
          <w:rFonts w:cs="Arial"/>
          <w:color w:val="000000"/>
          <w:sz w:val="24"/>
          <w:szCs w:val="24"/>
        </w:rPr>
        <w:t>,nem az igazságot keresem, hanem a megoldást”.</w:t>
      </w:r>
      <w:r w:rsidR="00EB52E1" w:rsidRPr="006805BF">
        <w:rPr>
          <w:rFonts w:cs="Arial"/>
          <w:color w:val="000000"/>
          <w:sz w:val="24"/>
          <w:szCs w:val="24"/>
        </w:rPr>
        <w:t xml:space="preserve"> A </w:t>
      </w:r>
      <w:r w:rsidRPr="006805BF">
        <w:rPr>
          <w:rFonts w:cs="Arial"/>
          <w:color w:val="000000"/>
          <w:spacing w:val="3"/>
          <w:sz w:val="24"/>
          <w:szCs w:val="24"/>
        </w:rPr>
        <w:t xml:space="preserve">másik </w:t>
      </w:r>
      <w:r w:rsidR="00EB52E1" w:rsidRPr="006805BF">
        <w:rPr>
          <w:rFonts w:cs="Arial"/>
          <w:color w:val="000000"/>
          <w:spacing w:val="3"/>
          <w:sz w:val="24"/>
          <w:szCs w:val="24"/>
        </w:rPr>
        <w:t xml:space="preserve">pedig úgy </w:t>
      </w:r>
      <w:proofErr w:type="gramStart"/>
      <w:r w:rsidR="00EB52E1" w:rsidRPr="006805BF">
        <w:rPr>
          <w:rFonts w:cs="Arial"/>
          <w:color w:val="000000"/>
          <w:spacing w:val="3"/>
          <w:sz w:val="24"/>
          <w:szCs w:val="24"/>
        </w:rPr>
        <w:t xml:space="preserve">hogy </w:t>
      </w:r>
      <w:r w:rsidRPr="006805BF">
        <w:rPr>
          <w:rFonts w:cs="Arial"/>
          <w:color w:val="000000"/>
          <w:spacing w:val="3"/>
          <w:sz w:val="24"/>
          <w:szCs w:val="24"/>
        </w:rPr>
        <w:t>,</w:t>
      </w:r>
      <w:proofErr w:type="gramEnd"/>
      <w:r w:rsidRPr="006805BF">
        <w:rPr>
          <w:rFonts w:cs="Arial"/>
          <w:color w:val="000000"/>
          <w:spacing w:val="3"/>
          <w:sz w:val="24"/>
          <w:szCs w:val="24"/>
        </w:rPr>
        <w:t>,néha a megoldás érdekében igazat kell hagyni annak is, akinek éppen nincs”.</w:t>
      </w:r>
      <w:r w:rsidR="00EB52E1" w:rsidRPr="006805BF">
        <w:rPr>
          <w:rFonts w:cs="Arial"/>
          <w:color w:val="000000"/>
          <w:spacing w:val="3"/>
          <w:sz w:val="24"/>
          <w:szCs w:val="24"/>
        </w:rPr>
        <w:t xml:space="preserve"> Ez a két mondat már sokszor átlendített egy-egy reménytelennek tűnő holtponton.</w:t>
      </w:r>
    </w:p>
    <w:p w:rsidR="004570D9" w:rsidRPr="006805BF" w:rsidRDefault="004570D9" w:rsidP="00EB52E1">
      <w:pPr>
        <w:autoSpaceDE w:val="0"/>
        <w:autoSpaceDN w:val="0"/>
        <w:adjustRightInd w:val="0"/>
        <w:spacing w:after="113" w:line="276" w:lineRule="auto"/>
        <w:jc w:val="both"/>
        <w:textAlignment w:val="center"/>
        <w:rPr>
          <w:rFonts w:cs="Arial"/>
          <w:iCs/>
          <w:color w:val="000000"/>
          <w:sz w:val="24"/>
          <w:szCs w:val="24"/>
        </w:rPr>
      </w:pPr>
      <w:r w:rsidRPr="006805BF">
        <w:rPr>
          <w:rFonts w:cs="Arial"/>
          <w:iCs/>
          <w:color w:val="000000"/>
          <w:sz w:val="24"/>
          <w:szCs w:val="24"/>
        </w:rPr>
        <w:t>Egyszer egy újságíró nekem szegezte a kérdést, hogy hogyan tud a tanácsadó kívülálló vagy elfogulatlan maradni egy kényes szituációban, mire az alábbiakat válaszoltam: Nem hiszem, hogy tud. Nekem még talán sohasem sikerült elfogulatlannak maradnom, hiszen</w:t>
      </w:r>
      <w:r w:rsidR="00EB52E1" w:rsidRPr="006805BF">
        <w:rPr>
          <w:rFonts w:cs="Arial"/>
          <w:iCs/>
          <w:color w:val="000000"/>
          <w:sz w:val="24"/>
          <w:szCs w:val="24"/>
        </w:rPr>
        <w:t xml:space="preserve"> nekem is </w:t>
      </w:r>
      <w:r w:rsidRPr="006805BF">
        <w:rPr>
          <w:rFonts w:cs="Arial"/>
          <w:iCs/>
          <w:color w:val="000000"/>
          <w:sz w:val="24"/>
          <w:szCs w:val="24"/>
        </w:rPr>
        <w:t>van egy világlátásom, egy értékrendem, egy szocializációs keretem, és van, aki ehhez közelebb áll, és van, aki távolabb. A lényeg nem az, hogy a tanácsadó elfogulatlan maradjon, hanem az, hogy amit mond vagy javasol, az mindkét vagy az összes fél számára elfogadható legyen</w:t>
      </w:r>
      <w:r w:rsidR="00995D2C">
        <w:rPr>
          <w:rFonts w:cs="Arial"/>
          <w:iCs/>
          <w:color w:val="000000"/>
          <w:sz w:val="24"/>
          <w:szCs w:val="24"/>
        </w:rPr>
        <w:t>,</w:t>
      </w:r>
      <w:r w:rsidRPr="006805BF">
        <w:rPr>
          <w:rFonts w:cs="Arial"/>
          <w:iCs/>
          <w:color w:val="000000"/>
          <w:sz w:val="24"/>
          <w:szCs w:val="24"/>
        </w:rPr>
        <w:t xml:space="preserve"> és </w:t>
      </w:r>
      <w:r w:rsidR="00995D2C">
        <w:rPr>
          <w:rFonts w:cs="Arial"/>
          <w:iCs/>
          <w:color w:val="000000"/>
          <w:sz w:val="24"/>
          <w:szCs w:val="24"/>
        </w:rPr>
        <w:t>ráadásul a</w:t>
      </w:r>
      <w:r w:rsidRPr="006805BF">
        <w:rPr>
          <w:rFonts w:cs="Arial"/>
          <w:iCs/>
          <w:color w:val="000000"/>
          <w:sz w:val="24"/>
          <w:szCs w:val="24"/>
        </w:rPr>
        <w:t xml:space="preserve"> célt szolgálja. </w:t>
      </w:r>
    </w:p>
    <w:p w:rsidR="004570D9" w:rsidRPr="006805BF" w:rsidRDefault="004570D9" w:rsidP="00EB52E1">
      <w:pPr>
        <w:autoSpaceDE w:val="0"/>
        <w:autoSpaceDN w:val="0"/>
        <w:adjustRightInd w:val="0"/>
        <w:spacing w:after="113" w:line="276" w:lineRule="auto"/>
        <w:jc w:val="both"/>
        <w:textAlignment w:val="center"/>
        <w:rPr>
          <w:rFonts w:cs="Arial"/>
          <w:color w:val="000000"/>
          <w:sz w:val="24"/>
          <w:szCs w:val="24"/>
        </w:rPr>
      </w:pPr>
      <w:r w:rsidRPr="006805BF">
        <w:rPr>
          <w:rFonts w:cs="Arial"/>
          <w:color w:val="000000"/>
          <w:sz w:val="24"/>
          <w:szCs w:val="24"/>
        </w:rPr>
        <w:t>Nem tudom eléggé hangsúlyozni a</w:t>
      </w:r>
      <w:r w:rsidR="007712C9" w:rsidRPr="006805BF">
        <w:rPr>
          <w:rFonts w:cs="Arial"/>
          <w:color w:val="000000"/>
          <w:sz w:val="24"/>
          <w:szCs w:val="24"/>
        </w:rPr>
        <w:t xml:space="preserve">z egyeztető </w:t>
      </w:r>
      <w:r w:rsidRPr="006805BF">
        <w:rPr>
          <w:rFonts w:cs="Arial"/>
          <w:color w:val="000000"/>
          <w:sz w:val="24"/>
          <w:szCs w:val="24"/>
        </w:rPr>
        <w:t xml:space="preserve">tárgyalások adminisztrációjának fontosságát. Bár ez sokszor nem kis többletteher, de a későbbiekben busásan megtérül az ebbe fektetett idő, hiszen a történtekre vagy a megállapodásokra bármikor lehet hivatkozni, hogy miben is maradtunk pontosan. Hogy a leírt anyagot hogyan nevezzük, az már részben </w:t>
      </w:r>
      <w:r w:rsidR="00995D2C">
        <w:rPr>
          <w:rFonts w:cs="Arial"/>
          <w:color w:val="000000"/>
          <w:sz w:val="24"/>
          <w:szCs w:val="24"/>
        </w:rPr>
        <w:t xml:space="preserve">elvi, részben </w:t>
      </w:r>
      <w:r w:rsidRPr="006805BF">
        <w:rPr>
          <w:rFonts w:cs="Arial"/>
          <w:color w:val="000000"/>
          <w:sz w:val="24"/>
          <w:szCs w:val="24"/>
        </w:rPr>
        <w:t>kommunikációs kérdés, hiszen hívhatjuk emlékeztetőnek, jegyzőkönyvnek, családi alkotmánynak, megállapodás</w:t>
      </w:r>
      <w:r w:rsidR="007712C9" w:rsidRPr="006805BF">
        <w:rPr>
          <w:rFonts w:cs="Arial"/>
          <w:color w:val="000000"/>
          <w:sz w:val="24"/>
          <w:szCs w:val="24"/>
        </w:rPr>
        <w:t xml:space="preserve"> </w:t>
      </w:r>
      <w:r w:rsidRPr="006805BF">
        <w:rPr>
          <w:rFonts w:cs="Arial"/>
          <w:color w:val="000000"/>
          <w:sz w:val="24"/>
          <w:szCs w:val="24"/>
        </w:rPr>
        <w:t>tervezetnek, esetleg szindikátusi szerződésnek vagy fundamentumnak, de a lényeg, hogy azt, amiben maradunk, írásban rögzítjük. Sokszor még egy számunkra hátrányos kitétel is jobb, mintha a kérdés nincs egyértelműen rendezve.</w:t>
      </w:r>
    </w:p>
    <w:p w:rsidR="004570D9" w:rsidRPr="006805BF" w:rsidRDefault="004570D9" w:rsidP="004570D9">
      <w:pPr>
        <w:autoSpaceDE w:val="0"/>
        <w:autoSpaceDN w:val="0"/>
        <w:adjustRightInd w:val="0"/>
        <w:spacing w:line="276" w:lineRule="auto"/>
        <w:ind w:firstLine="340"/>
        <w:jc w:val="both"/>
        <w:textAlignment w:val="center"/>
        <w:rPr>
          <w:rFonts w:cs="Arial"/>
          <w:color w:val="000000"/>
          <w:spacing w:val="1"/>
          <w:sz w:val="24"/>
          <w:szCs w:val="24"/>
        </w:rPr>
      </w:pPr>
      <w:r w:rsidRPr="006805BF">
        <w:rPr>
          <w:rFonts w:cs="Arial"/>
          <w:color w:val="000000"/>
          <w:spacing w:val="1"/>
          <w:sz w:val="24"/>
          <w:szCs w:val="24"/>
        </w:rPr>
        <w:t>Eddigi tapasztalatom szerint két iskola létezik, de szerencsére nekem mindkettővel sikerült már eredményeket elérnem. Az egyik iskola mindent le kíván írni, például egy emlékeztető formájában, hiszen főként a folyamat elején</w:t>
      </w:r>
      <w:r w:rsidR="00995D2C">
        <w:rPr>
          <w:rFonts w:cs="Arial"/>
          <w:color w:val="000000"/>
          <w:spacing w:val="1"/>
          <w:sz w:val="24"/>
          <w:szCs w:val="24"/>
        </w:rPr>
        <w:t>,</w:t>
      </w:r>
      <w:r w:rsidRPr="006805BF">
        <w:rPr>
          <w:rFonts w:cs="Arial"/>
          <w:color w:val="000000"/>
          <w:spacing w:val="1"/>
          <w:sz w:val="24"/>
          <w:szCs w:val="24"/>
        </w:rPr>
        <w:t xml:space="preserve"> nem kell mindenben feltétlenül megegyezni. A másik iskola csak az eredményeket akarja összefoglalni, hogy lássuk, hol tartunk. A magam részéről ezt úgy igyekszem megoldani, hogy a későbbi dokumentumot már az első megbeszélések után elkezdem szövegezni, és így mindkét fél nyomon követheti, </w:t>
      </w:r>
      <w:r w:rsidRPr="006805BF">
        <w:rPr>
          <w:rFonts w:cs="Arial"/>
          <w:color w:val="000000"/>
          <w:spacing w:val="1"/>
          <w:sz w:val="24"/>
          <w:szCs w:val="24"/>
        </w:rPr>
        <w:lastRenderedPageBreak/>
        <w:t>hogy éppen hol tartunk, mi van még hátra. Eddig bevált ez a módsze</w:t>
      </w:r>
      <w:r w:rsidR="006A1B87">
        <w:rPr>
          <w:rFonts w:cs="Arial"/>
          <w:color w:val="000000"/>
          <w:spacing w:val="1"/>
          <w:sz w:val="24"/>
          <w:szCs w:val="24"/>
        </w:rPr>
        <w:t>r, és született már egyoldalas F</w:t>
      </w:r>
      <w:r w:rsidRPr="006805BF">
        <w:rPr>
          <w:rFonts w:cs="Arial"/>
          <w:color w:val="000000"/>
          <w:spacing w:val="1"/>
          <w:sz w:val="24"/>
          <w:szCs w:val="24"/>
        </w:rPr>
        <w:t xml:space="preserve">undamentum és tizenhét oldalas </w:t>
      </w:r>
      <w:r w:rsidR="006A1B87">
        <w:rPr>
          <w:rFonts w:cs="Arial"/>
          <w:color w:val="000000"/>
          <w:spacing w:val="1"/>
          <w:sz w:val="24"/>
          <w:szCs w:val="24"/>
        </w:rPr>
        <w:t>M</w:t>
      </w:r>
      <w:r w:rsidRPr="006805BF">
        <w:rPr>
          <w:rFonts w:cs="Arial"/>
          <w:color w:val="000000"/>
          <w:spacing w:val="1"/>
          <w:sz w:val="24"/>
          <w:szCs w:val="24"/>
        </w:rPr>
        <w:t xml:space="preserve">egállapodás is. Persze csaknem harminc oldal melléklettel. Hatásvadász kijelentés lenne, de nem áll messze a gyakorlati tapasztalattól, hogy minden ötven-száz millió forgalom megér egy-két </w:t>
      </w:r>
      <w:proofErr w:type="gramStart"/>
      <w:r w:rsidRPr="006805BF">
        <w:rPr>
          <w:rFonts w:cs="Arial"/>
          <w:color w:val="000000"/>
          <w:spacing w:val="1"/>
          <w:sz w:val="24"/>
          <w:szCs w:val="24"/>
        </w:rPr>
        <w:t>oldal szerződést</w:t>
      </w:r>
      <w:proofErr w:type="gramEnd"/>
      <w:r w:rsidRPr="006805BF">
        <w:rPr>
          <w:rFonts w:cs="Arial"/>
          <w:color w:val="000000"/>
          <w:spacing w:val="1"/>
          <w:sz w:val="24"/>
          <w:szCs w:val="24"/>
        </w:rPr>
        <w:t>.</w:t>
      </w:r>
    </w:p>
    <w:p w:rsidR="009B443F" w:rsidRPr="006805BF" w:rsidRDefault="009B443F" w:rsidP="009B443F">
      <w:pPr>
        <w:autoSpaceDE w:val="0"/>
        <w:autoSpaceDN w:val="0"/>
        <w:adjustRightInd w:val="0"/>
        <w:spacing w:line="276" w:lineRule="auto"/>
        <w:jc w:val="both"/>
        <w:textAlignment w:val="center"/>
        <w:rPr>
          <w:rFonts w:cs="Arial"/>
          <w:color w:val="000000"/>
          <w:spacing w:val="1"/>
          <w:sz w:val="24"/>
          <w:szCs w:val="24"/>
        </w:rPr>
      </w:pPr>
    </w:p>
    <w:p w:rsidR="009B443F" w:rsidRPr="006805BF" w:rsidRDefault="009B443F" w:rsidP="009B443F">
      <w:pPr>
        <w:autoSpaceDE w:val="0"/>
        <w:autoSpaceDN w:val="0"/>
        <w:adjustRightInd w:val="0"/>
        <w:spacing w:line="276" w:lineRule="auto"/>
        <w:jc w:val="both"/>
        <w:textAlignment w:val="center"/>
        <w:rPr>
          <w:rFonts w:cs="Arial"/>
          <w:color w:val="000000"/>
          <w:spacing w:val="1"/>
          <w:sz w:val="24"/>
          <w:szCs w:val="24"/>
        </w:rPr>
      </w:pPr>
      <w:r w:rsidRPr="006805BF">
        <w:rPr>
          <w:rFonts w:cs="Arial"/>
          <w:color w:val="000000"/>
          <w:spacing w:val="1"/>
          <w:sz w:val="24"/>
          <w:szCs w:val="24"/>
        </w:rPr>
        <w:t xml:space="preserve">Legközelebbi és egyben utolsó cikkünkben azokra a feladatokra térünk ki, amiket az átadó, az </w:t>
      </w:r>
      <w:r w:rsidR="003A4399">
        <w:rPr>
          <w:rFonts w:cs="Arial"/>
          <w:color w:val="000000"/>
          <w:spacing w:val="1"/>
          <w:sz w:val="24"/>
          <w:szCs w:val="24"/>
        </w:rPr>
        <w:t>á</w:t>
      </w:r>
      <w:bookmarkStart w:id="0" w:name="_GoBack"/>
      <w:bookmarkEnd w:id="0"/>
      <w:r w:rsidRPr="006805BF">
        <w:rPr>
          <w:rFonts w:cs="Arial"/>
          <w:color w:val="000000"/>
          <w:spacing w:val="1"/>
          <w:sz w:val="24"/>
          <w:szCs w:val="24"/>
        </w:rPr>
        <w:t>tvevő és a cég</w:t>
      </w:r>
      <w:r w:rsidR="006A1B87">
        <w:rPr>
          <w:rFonts w:cs="Arial"/>
          <w:color w:val="000000"/>
          <w:spacing w:val="1"/>
          <w:sz w:val="24"/>
          <w:szCs w:val="24"/>
        </w:rPr>
        <w:t>,</w:t>
      </w:r>
      <w:r w:rsidRPr="006805BF">
        <w:rPr>
          <w:rFonts w:cs="Arial"/>
          <w:color w:val="000000"/>
          <w:spacing w:val="1"/>
          <w:sz w:val="24"/>
          <w:szCs w:val="24"/>
        </w:rPr>
        <w:t xml:space="preserve"> közösen </w:t>
      </w:r>
      <w:proofErr w:type="gramStart"/>
      <w:r w:rsidRPr="006805BF">
        <w:rPr>
          <w:rFonts w:cs="Arial"/>
          <w:color w:val="000000"/>
          <w:spacing w:val="1"/>
          <w:sz w:val="24"/>
          <w:szCs w:val="24"/>
        </w:rPr>
        <w:t>kell</w:t>
      </w:r>
      <w:proofErr w:type="gramEnd"/>
      <w:r w:rsidRPr="006805BF">
        <w:rPr>
          <w:rFonts w:cs="Arial"/>
          <w:color w:val="000000"/>
          <w:spacing w:val="1"/>
          <w:sz w:val="24"/>
          <w:szCs w:val="24"/>
        </w:rPr>
        <w:t xml:space="preserve"> végrehajtsanak.</w:t>
      </w:r>
    </w:p>
    <w:p w:rsidR="009B443F" w:rsidRPr="006805BF" w:rsidRDefault="009B443F" w:rsidP="009B443F">
      <w:pPr>
        <w:autoSpaceDE w:val="0"/>
        <w:autoSpaceDN w:val="0"/>
        <w:adjustRightInd w:val="0"/>
        <w:spacing w:line="276" w:lineRule="auto"/>
        <w:jc w:val="both"/>
        <w:textAlignment w:val="center"/>
        <w:rPr>
          <w:rFonts w:cs="Arial"/>
          <w:color w:val="000000"/>
          <w:spacing w:val="1"/>
          <w:sz w:val="24"/>
          <w:szCs w:val="24"/>
        </w:rPr>
      </w:pPr>
    </w:p>
    <w:p w:rsidR="009B443F" w:rsidRPr="006805BF" w:rsidRDefault="009B443F" w:rsidP="009B443F">
      <w:pPr>
        <w:autoSpaceDE w:val="0"/>
        <w:autoSpaceDN w:val="0"/>
        <w:adjustRightInd w:val="0"/>
        <w:spacing w:line="276" w:lineRule="auto"/>
        <w:jc w:val="both"/>
        <w:textAlignment w:val="center"/>
        <w:rPr>
          <w:rFonts w:cs="Arial"/>
          <w:color w:val="000000"/>
          <w:spacing w:val="1"/>
          <w:sz w:val="24"/>
          <w:szCs w:val="24"/>
        </w:rPr>
      </w:pPr>
      <w:r w:rsidRPr="006805BF">
        <w:rPr>
          <w:rFonts w:cs="Arial"/>
          <w:color w:val="000000"/>
          <w:spacing w:val="1"/>
          <w:sz w:val="24"/>
          <w:szCs w:val="24"/>
        </w:rPr>
        <w:t>Addig is mindenkinek jó készülődést</w:t>
      </w:r>
      <w:r w:rsidR="006A1B87">
        <w:rPr>
          <w:rFonts w:cs="Arial"/>
          <w:color w:val="000000"/>
          <w:spacing w:val="1"/>
          <w:sz w:val="24"/>
          <w:szCs w:val="24"/>
        </w:rPr>
        <w:t>!</w:t>
      </w:r>
    </w:p>
    <w:p w:rsidR="009B443F" w:rsidRPr="006805BF" w:rsidRDefault="009B443F" w:rsidP="009B443F">
      <w:pPr>
        <w:autoSpaceDE w:val="0"/>
        <w:autoSpaceDN w:val="0"/>
        <w:adjustRightInd w:val="0"/>
        <w:spacing w:line="276" w:lineRule="auto"/>
        <w:jc w:val="both"/>
        <w:textAlignment w:val="center"/>
        <w:rPr>
          <w:rFonts w:cs="Arial"/>
          <w:color w:val="000000"/>
          <w:spacing w:val="1"/>
          <w:sz w:val="24"/>
          <w:szCs w:val="24"/>
        </w:rPr>
      </w:pPr>
    </w:p>
    <w:p w:rsidR="009B443F" w:rsidRPr="006805BF" w:rsidRDefault="009B443F" w:rsidP="009B443F">
      <w:pPr>
        <w:autoSpaceDE w:val="0"/>
        <w:autoSpaceDN w:val="0"/>
        <w:adjustRightInd w:val="0"/>
        <w:spacing w:line="276" w:lineRule="auto"/>
        <w:jc w:val="both"/>
        <w:textAlignment w:val="center"/>
        <w:rPr>
          <w:rFonts w:cs="Arial"/>
          <w:color w:val="000000"/>
          <w:sz w:val="24"/>
          <w:szCs w:val="24"/>
        </w:rPr>
      </w:pPr>
      <w:proofErr w:type="spellStart"/>
      <w:r w:rsidRPr="006805BF">
        <w:rPr>
          <w:rFonts w:cs="Arial"/>
          <w:color w:val="000000"/>
          <w:spacing w:val="1"/>
          <w:sz w:val="24"/>
          <w:szCs w:val="24"/>
        </w:rPr>
        <w:t>Salzmann</w:t>
      </w:r>
      <w:proofErr w:type="spellEnd"/>
      <w:r w:rsidRPr="006805BF">
        <w:rPr>
          <w:rFonts w:cs="Arial"/>
          <w:color w:val="000000"/>
          <w:spacing w:val="1"/>
          <w:sz w:val="24"/>
          <w:szCs w:val="24"/>
        </w:rPr>
        <w:t xml:space="preserve"> Zoltán    </w:t>
      </w:r>
    </w:p>
    <w:sectPr w:rsidR="009B443F" w:rsidRPr="006805BF" w:rsidSect="0069540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44" w:rsidRDefault="004D4444" w:rsidP="002B28D0">
      <w:r>
        <w:separator/>
      </w:r>
    </w:p>
  </w:endnote>
  <w:endnote w:type="continuationSeparator" w:id="0">
    <w:p w:rsidR="004D4444" w:rsidRDefault="004D4444" w:rsidP="002B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51101"/>
      <w:docPartObj>
        <w:docPartGallery w:val="Page Numbers (Bottom of Page)"/>
        <w:docPartUnique/>
      </w:docPartObj>
    </w:sdtPr>
    <w:sdtEndPr/>
    <w:sdtContent>
      <w:p w:rsidR="0042392D" w:rsidRDefault="004D4444">
        <w:pPr>
          <w:pStyle w:val="llb"/>
          <w:jc w:val="right"/>
        </w:pPr>
        <w:r>
          <w:fldChar w:fldCharType="begin"/>
        </w:r>
        <w:r>
          <w:instrText xml:space="preserve"> PAGE   \* MERGEFORMAT </w:instrText>
        </w:r>
        <w:r>
          <w:fldChar w:fldCharType="separate"/>
        </w:r>
        <w:r w:rsidR="003A4399">
          <w:rPr>
            <w:noProof/>
          </w:rPr>
          <w:t>4</w:t>
        </w:r>
        <w:r>
          <w:rPr>
            <w:noProof/>
          </w:rPr>
          <w:fldChar w:fldCharType="end"/>
        </w:r>
      </w:p>
    </w:sdtContent>
  </w:sdt>
  <w:p w:rsidR="0042392D" w:rsidRDefault="0042392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44" w:rsidRDefault="004D4444" w:rsidP="002B28D0">
      <w:r>
        <w:separator/>
      </w:r>
    </w:p>
  </w:footnote>
  <w:footnote w:type="continuationSeparator" w:id="0">
    <w:p w:rsidR="004D4444" w:rsidRDefault="004D4444" w:rsidP="002B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9A" w:rsidRPr="00A5121B" w:rsidRDefault="0097109A" w:rsidP="0097109A">
    <w:pPr>
      <w:pStyle w:val="lfej"/>
      <w:tabs>
        <w:tab w:val="clear" w:pos="4536"/>
      </w:tabs>
      <w:ind w:left="993"/>
      <w:rPr>
        <w:b/>
        <w:bCs/>
        <w:sz w:val="32"/>
        <w:szCs w:val="32"/>
      </w:rPr>
    </w:pPr>
    <w:r>
      <w:rPr>
        <w:b/>
        <w:bCs/>
        <w:noProof/>
        <w:sz w:val="32"/>
        <w:szCs w:val="32"/>
        <w:lang w:val="en-US"/>
      </w:rPr>
      <w:drawing>
        <wp:anchor distT="0" distB="0" distL="114300" distR="114300" simplePos="0" relativeHeight="251659264" behindDoc="1" locked="0" layoutInCell="1" allowOverlap="1" wp14:anchorId="2D6657C2" wp14:editId="4A416B71">
          <wp:simplePos x="0" y="0"/>
          <wp:positionH relativeFrom="column">
            <wp:posOffset>3422015</wp:posOffset>
          </wp:positionH>
          <wp:positionV relativeFrom="paragraph">
            <wp:posOffset>126365</wp:posOffset>
          </wp:positionV>
          <wp:extent cx="1555115" cy="626110"/>
          <wp:effectExtent l="19050" t="0" r="6985" b="0"/>
          <wp:wrapTight wrapText="bothSides">
            <wp:wrapPolygon edited="0">
              <wp:start x="2646" y="0"/>
              <wp:lineTo x="1058" y="1972"/>
              <wp:lineTo x="-265" y="6572"/>
              <wp:lineTo x="-265" y="12487"/>
              <wp:lineTo x="3175" y="21030"/>
              <wp:lineTo x="3969" y="21030"/>
              <wp:lineTo x="21697" y="21030"/>
              <wp:lineTo x="21697" y="11172"/>
              <wp:lineTo x="6086" y="10515"/>
              <wp:lineTo x="6350" y="7229"/>
              <wp:lineTo x="6350" y="657"/>
              <wp:lineTo x="5821" y="0"/>
              <wp:lineTo x="2646"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626110"/>
                  </a:xfrm>
                  <a:prstGeom prst="rect">
                    <a:avLst/>
                  </a:prstGeom>
                  <a:noFill/>
                </pic:spPr>
              </pic:pic>
            </a:graphicData>
          </a:graphic>
        </wp:anchor>
      </w:drawing>
    </w:r>
    <w:r w:rsidRPr="000E5BB1">
      <w:rPr>
        <w:b/>
        <w:bCs/>
        <w:noProof/>
        <w:sz w:val="32"/>
        <w:szCs w:val="32"/>
        <w:lang w:val="en-US"/>
      </w:rPr>
      <w:drawing>
        <wp:inline distT="0" distB="0" distL="0" distR="0" wp14:anchorId="4AC3B035" wp14:editId="504BB925">
          <wp:extent cx="1799811" cy="812305"/>
          <wp:effectExtent l="19050" t="0" r="0" b="0"/>
          <wp:docPr id="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795666" cy="810434"/>
                  </a:xfrm>
                  <a:prstGeom prst="rect">
                    <a:avLst/>
                  </a:prstGeom>
                  <a:noFill/>
                  <a:ln w="9525">
                    <a:noFill/>
                    <a:miter lim="800000"/>
                    <a:headEnd/>
                    <a:tailEnd/>
                  </a:ln>
                </pic:spPr>
              </pic:pic>
            </a:graphicData>
          </a:graphic>
        </wp:inline>
      </w:drawing>
    </w:r>
    <w:r w:rsidRPr="000E5BB1">
      <w:rPr>
        <w:b/>
        <w:bCs/>
        <w:noProof/>
        <w:sz w:val="32"/>
        <w:szCs w:val="32"/>
        <w:lang w:val="en-US"/>
      </w:rPr>
      <w:drawing>
        <wp:inline distT="0" distB="0" distL="0" distR="0" wp14:anchorId="040A9CC2" wp14:editId="262C6990">
          <wp:extent cx="800100" cy="876300"/>
          <wp:effectExtent l="1905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800100" cy="876300"/>
                  </a:xfrm>
                  <a:prstGeom prst="rect">
                    <a:avLst/>
                  </a:prstGeom>
                  <a:noFill/>
                  <a:ln w="9525">
                    <a:noFill/>
                    <a:miter lim="800000"/>
                    <a:headEnd/>
                    <a:tailEnd/>
                  </a:ln>
                </pic:spPr>
              </pic:pic>
            </a:graphicData>
          </a:graphic>
        </wp:inline>
      </w:drawing>
    </w:r>
  </w:p>
  <w:p w:rsidR="0097109A" w:rsidRDefault="0097109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722"/>
    <w:multiLevelType w:val="hybridMultilevel"/>
    <w:tmpl w:val="CB400AAE"/>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6075EAD"/>
    <w:multiLevelType w:val="hybridMultilevel"/>
    <w:tmpl w:val="E03CF91E"/>
    <w:lvl w:ilvl="0" w:tplc="040E000F">
      <w:start w:val="1"/>
      <w:numFmt w:val="decimal"/>
      <w:lvlText w:val="%1."/>
      <w:lvlJc w:val="left"/>
      <w:pPr>
        <w:ind w:left="776" w:hanging="360"/>
      </w:pPr>
      <w:rPr>
        <w:rFonts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
    <w:nsid w:val="10D02A27"/>
    <w:multiLevelType w:val="hybridMultilevel"/>
    <w:tmpl w:val="A07415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2BF5AD4"/>
    <w:multiLevelType w:val="hybridMultilevel"/>
    <w:tmpl w:val="89D2C390"/>
    <w:lvl w:ilvl="0" w:tplc="040E000F">
      <w:start w:val="1"/>
      <w:numFmt w:val="decimal"/>
      <w:lvlText w:val="%1."/>
      <w:lvlJc w:val="left"/>
      <w:pPr>
        <w:ind w:left="776" w:hanging="360"/>
      </w:pPr>
    </w:lvl>
    <w:lvl w:ilvl="1" w:tplc="040E0019" w:tentative="1">
      <w:start w:val="1"/>
      <w:numFmt w:val="lowerLetter"/>
      <w:lvlText w:val="%2."/>
      <w:lvlJc w:val="left"/>
      <w:pPr>
        <w:ind w:left="1496" w:hanging="360"/>
      </w:pPr>
    </w:lvl>
    <w:lvl w:ilvl="2" w:tplc="040E001B" w:tentative="1">
      <w:start w:val="1"/>
      <w:numFmt w:val="lowerRoman"/>
      <w:lvlText w:val="%3."/>
      <w:lvlJc w:val="right"/>
      <w:pPr>
        <w:ind w:left="2216" w:hanging="180"/>
      </w:pPr>
    </w:lvl>
    <w:lvl w:ilvl="3" w:tplc="040E000F" w:tentative="1">
      <w:start w:val="1"/>
      <w:numFmt w:val="decimal"/>
      <w:lvlText w:val="%4."/>
      <w:lvlJc w:val="left"/>
      <w:pPr>
        <w:ind w:left="2936" w:hanging="360"/>
      </w:pPr>
    </w:lvl>
    <w:lvl w:ilvl="4" w:tplc="040E0019" w:tentative="1">
      <w:start w:val="1"/>
      <w:numFmt w:val="lowerLetter"/>
      <w:lvlText w:val="%5."/>
      <w:lvlJc w:val="left"/>
      <w:pPr>
        <w:ind w:left="3656" w:hanging="360"/>
      </w:pPr>
    </w:lvl>
    <w:lvl w:ilvl="5" w:tplc="040E001B" w:tentative="1">
      <w:start w:val="1"/>
      <w:numFmt w:val="lowerRoman"/>
      <w:lvlText w:val="%6."/>
      <w:lvlJc w:val="right"/>
      <w:pPr>
        <w:ind w:left="4376" w:hanging="180"/>
      </w:pPr>
    </w:lvl>
    <w:lvl w:ilvl="6" w:tplc="040E000F" w:tentative="1">
      <w:start w:val="1"/>
      <w:numFmt w:val="decimal"/>
      <w:lvlText w:val="%7."/>
      <w:lvlJc w:val="left"/>
      <w:pPr>
        <w:ind w:left="5096" w:hanging="360"/>
      </w:pPr>
    </w:lvl>
    <w:lvl w:ilvl="7" w:tplc="040E0019" w:tentative="1">
      <w:start w:val="1"/>
      <w:numFmt w:val="lowerLetter"/>
      <w:lvlText w:val="%8."/>
      <w:lvlJc w:val="left"/>
      <w:pPr>
        <w:ind w:left="5816" w:hanging="360"/>
      </w:pPr>
    </w:lvl>
    <w:lvl w:ilvl="8" w:tplc="040E001B" w:tentative="1">
      <w:start w:val="1"/>
      <w:numFmt w:val="lowerRoman"/>
      <w:lvlText w:val="%9."/>
      <w:lvlJc w:val="right"/>
      <w:pPr>
        <w:ind w:left="6536" w:hanging="180"/>
      </w:pPr>
    </w:lvl>
  </w:abstractNum>
  <w:abstractNum w:abstractNumId="4">
    <w:nsid w:val="17F375D6"/>
    <w:multiLevelType w:val="hybridMultilevel"/>
    <w:tmpl w:val="D49A9F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B160CA"/>
    <w:multiLevelType w:val="hybridMultilevel"/>
    <w:tmpl w:val="F51A81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5251C1E"/>
    <w:multiLevelType w:val="hybridMultilevel"/>
    <w:tmpl w:val="D90076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92E4B61"/>
    <w:multiLevelType w:val="hybridMultilevel"/>
    <w:tmpl w:val="7594428A"/>
    <w:lvl w:ilvl="0" w:tplc="040E0001">
      <w:start w:val="1"/>
      <w:numFmt w:val="bullet"/>
      <w:lvlText w:val=""/>
      <w:lvlJc w:val="left"/>
      <w:pPr>
        <w:ind w:left="360" w:hanging="360"/>
      </w:pPr>
      <w:rPr>
        <w:rFonts w:ascii="Symbol" w:hAnsi="Symbol" w:hint="default"/>
      </w:rPr>
    </w:lvl>
    <w:lvl w:ilvl="1" w:tplc="040E000F">
      <w:start w:val="1"/>
      <w:numFmt w:val="decimal"/>
      <w:lvlText w:val="%2."/>
      <w:lvlJc w:val="left"/>
      <w:pPr>
        <w:ind w:left="1080" w:hanging="360"/>
      </w:pPr>
      <w:rPr>
        <w:rFont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3FD16E3D"/>
    <w:multiLevelType w:val="hybridMultilevel"/>
    <w:tmpl w:val="EB6C2814"/>
    <w:lvl w:ilvl="0" w:tplc="040E0001">
      <w:start w:val="1"/>
      <w:numFmt w:val="bullet"/>
      <w:lvlText w:val=""/>
      <w:lvlJc w:val="left"/>
      <w:pPr>
        <w:ind w:left="776" w:hanging="360"/>
      </w:pPr>
      <w:rPr>
        <w:rFonts w:ascii="Symbol" w:hAnsi="Symbol" w:hint="default"/>
      </w:rPr>
    </w:lvl>
    <w:lvl w:ilvl="1" w:tplc="040E0003">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9">
    <w:nsid w:val="428F1F2A"/>
    <w:multiLevelType w:val="hybridMultilevel"/>
    <w:tmpl w:val="894C9E8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4B861110"/>
    <w:multiLevelType w:val="hybridMultilevel"/>
    <w:tmpl w:val="6A302434"/>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11">
    <w:nsid w:val="4F6C3722"/>
    <w:multiLevelType w:val="hybridMultilevel"/>
    <w:tmpl w:val="A7446BCC"/>
    <w:lvl w:ilvl="0" w:tplc="040E000F">
      <w:start w:val="1"/>
      <w:numFmt w:val="decimal"/>
      <w:lvlText w:val="%1."/>
      <w:lvlJc w:val="left"/>
      <w:pPr>
        <w:ind w:left="767" w:hanging="360"/>
      </w:pPr>
    </w:lvl>
    <w:lvl w:ilvl="1" w:tplc="040E0019" w:tentative="1">
      <w:start w:val="1"/>
      <w:numFmt w:val="lowerLetter"/>
      <w:lvlText w:val="%2."/>
      <w:lvlJc w:val="left"/>
      <w:pPr>
        <w:ind w:left="1487" w:hanging="360"/>
      </w:pPr>
    </w:lvl>
    <w:lvl w:ilvl="2" w:tplc="040E001B" w:tentative="1">
      <w:start w:val="1"/>
      <w:numFmt w:val="lowerRoman"/>
      <w:lvlText w:val="%3."/>
      <w:lvlJc w:val="right"/>
      <w:pPr>
        <w:ind w:left="2207" w:hanging="180"/>
      </w:pPr>
    </w:lvl>
    <w:lvl w:ilvl="3" w:tplc="040E000F" w:tentative="1">
      <w:start w:val="1"/>
      <w:numFmt w:val="decimal"/>
      <w:lvlText w:val="%4."/>
      <w:lvlJc w:val="left"/>
      <w:pPr>
        <w:ind w:left="2927" w:hanging="360"/>
      </w:pPr>
    </w:lvl>
    <w:lvl w:ilvl="4" w:tplc="040E0019" w:tentative="1">
      <w:start w:val="1"/>
      <w:numFmt w:val="lowerLetter"/>
      <w:lvlText w:val="%5."/>
      <w:lvlJc w:val="left"/>
      <w:pPr>
        <w:ind w:left="3647" w:hanging="360"/>
      </w:pPr>
    </w:lvl>
    <w:lvl w:ilvl="5" w:tplc="040E001B" w:tentative="1">
      <w:start w:val="1"/>
      <w:numFmt w:val="lowerRoman"/>
      <w:lvlText w:val="%6."/>
      <w:lvlJc w:val="right"/>
      <w:pPr>
        <w:ind w:left="4367" w:hanging="180"/>
      </w:pPr>
    </w:lvl>
    <w:lvl w:ilvl="6" w:tplc="040E000F" w:tentative="1">
      <w:start w:val="1"/>
      <w:numFmt w:val="decimal"/>
      <w:lvlText w:val="%7."/>
      <w:lvlJc w:val="left"/>
      <w:pPr>
        <w:ind w:left="5087" w:hanging="360"/>
      </w:pPr>
    </w:lvl>
    <w:lvl w:ilvl="7" w:tplc="040E0019" w:tentative="1">
      <w:start w:val="1"/>
      <w:numFmt w:val="lowerLetter"/>
      <w:lvlText w:val="%8."/>
      <w:lvlJc w:val="left"/>
      <w:pPr>
        <w:ind w:left="5807" w:hanging="360"/>
      </w:pPr>
    </w:lvl>
    <w:lvl w:ilvl="8" w:tplc="040E001B" w:tentative="1">
      <w:start w:val="1"/>
      <w:numFmt w:val="lowerRoman"/>
      <w:lvlText w:val="%9."/>
      <w:lvlJc w:val="right"/>
      <w:pPr>
        <w:ind w:left="6527" w:hanging="180"/>
      </w:pPr>
    </w:lvl>
  </w:abstractNum>
  <w:abstractNum w:abstractNumId="12">
    <w:nsid w:val="584D480D"/>
    <w:multiLevelType w:val="hybridMultilevel"/>
    <w:tmpl w:val="F5C6633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9B5363C"/>
    <w:multiLevelType w:val="hybridMultilevel"/>
    <w:tmpl w:val="DA0CB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FE927D0"/>
    <w:multiLevelType w:val="hybridMultilevel"/>
    <w:tmpl w:val="05F8652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610703FE"/>
    <w:multiLevelType w:val="hybridMultilevel"/>
    <w:tmpl w:val="B13838C0"/>
    <w:lvl w:ilvl="0" w:tplc="040E0001">
      <w:start w:val="1"/>
      <w:numFmt w:val="bullet"/>
      <w:lvlText w:val=""/>
      <w:lvlJc w:val="left"/>
      <w:pPr>
        <w:ind w:left="360" w:hanging="360"/>
      </w:pPr>
      <w:rPr>
        <w:rFonts w:ascii="Symbol" w:hAnsi="Symbol" w:hint="default"/>
      </w:r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676E3F15"/>
    <w:multiLevelType w:val="hybridMultilevel"/>
    <w:tmpl w:val="7AB6F45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nsid w:val="68472D92"/>
    <w:multiLevelType w:val="hybridMultilevel"/>
    <w:tmpl w:val="D1A64342"/>
    <w:lvl w:ilvl="0" w:tplc="040E000F">
      <w:start w:val="1"/>
      <w:numFmt w:val="decimal"/>
      <w:lvlText w:val="%1."/>
      <w:lvlJc w:val="left"/>
      <w:pPr>
        <w:ind w:left="776" w:hanging="360"/>
      </w:pPr>
      <w:rPr>
        <w:rFonts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18">
    <w:nsid w:val="68C40750"/>
    <w:multiLevelType w:val="hybridMultilevel"/>
    <w:tmpl w:val="4C3E54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B2D6F3B"/>
    <w:multiLevelType w:val="hybridMultilevel"/>
    <w:tmpl w:val="D22EE8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E172756"/>
    <w:multiLevelType w:val="hybridMultilevel"/>
    <w:tmpl w:val="AE9AB6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01523A2"/>
    <w:multiLevelType w:val="hybridMultilevel"/>
    <w:tmpl w:val="6920725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2">
    <w:nsid w:val="72DE7F4D"/>
    <w:multiLevelType w:val="hybridMultilevel"/>
    <w:tmpl w:val="FF26E1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5185ED6"/>
    <w:multiLevelType w:val="hybridMultilevel"/>
    <w:tmpl w:val="EB4C3F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5353432"/>
    <w:multiLevelType w:val="hybridMultilevel"/>
    <w:tmpl w:val="1E5E78DE"/>
    <w:lvl w:ilvl="0" w:tplc="040E0001">
      <w:start w:val="1"/>
      <w:numFmt w:val="bullet"/>
      <w:lvlText w:val=""/>
      <w:lvlJc w:val="left"/>
      <w:pPr>
        <w:ind w:left="776" w:hanging="360"/>
      </w:pPr>
      <w:rPr>
        <w:rFonts w:ascii="Symbol" w:hAnsi="Symbol" w:hint="default"/>
      </w:rPr>
    </w:lvl>
    <w:lvl w:ilvl="1" w:tplc="040E0003">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5">
    <w:nsid w:val="77461D47"/>
    <w:multiLevelType w:val="hybridMultilevel"/>
    <w:tmpl w:val="CE4A62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7776703"/>
    <w:multiLevelType w:val="hybridMultilevel"/>
    <w:tmpl w:val="4E1E5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CD70A55"/>
    <w:multiLevelType w:val="hybridMultilevel"/>
    <w:tmpl w:val="0A6C4EA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7D7A1732"/>
    <w:multiLevelType w:val="hybridMultilevel"/>
    <w:tmpl w:val="33A23C0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E2A54FD"/>
    <w:multiLevelType w:val="hybridMultilevel"/>
    <w:tmpl w:val="7BCA87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0"/>
  </w:num>
  <w:num w:numId="4">
    <w:abstractNumId w:val="23"/>
  </w:num>
  <w:num w:numId="5">
    <w:abstractNumId w:val="9"/>
  </w:num>
  <w:num w:numId="6">
    <w:abstractNumId w:val="4"/>
  </w:num>
  <w:num w:numId="7">
    <w:abstractNumId w:val="12"/>
  </w:num>
  <w:num w:numId="8">
    <w:abstractNumId w:val="29"/>
  </w:num>
  <w:num w:numId="9">
    <w:abstractNumId w:val="25"/>
  </w:num>
  <w:num w:numId="10">
    <w:abstractNumId w:val="28"/>
  </w:num>
  <w:num w:numId="11">
    <w:abstractNumId w:val="3"/>
  </w:num>
  <w:num w:numId="12">
    <w:abstractNumId w:val="27"/>
  </w:num>
  <w:num w:numId="13">
    <w:abstractNumId w:val="0"/>
  </w:num>
  <w:num w:numId="14">
    <w:abstractNumId w:val="22"/>
  </w:num>
  <w:num w:numId="15">
    <w:abstractNumId w:val="13"/>
  </w:num>
  <w:num w:numId="16">
    <w:abstractNumId w:val="7"/>
  </w:num>
  <w:num w:numId="17">
    <w:abstractNumId w:val="16"/>
  </w:num>
  <w:num w:numId="18">
    <w:abstractNumId w:val="15"/>
  </w:num>
  <w:num w:numId="19">
    <w:abstractNumId w:val="6"/>
  </w:num>
  <w:num w:numId="20">
    <w:abstractNumId w:val="26"/>
  </w:num>
  <w:num w:numId="21">
    <w:abstractNumId w:val="2"/>
  </w:num>
  <w:num w:numId="22">
    <w:abstractNumId w:val="19"/>
  </w:num>
  <w:num w:numId="23">
    <w:abstractNumId w:val="8"/>
  </w:num>
  <w:num w:numId="24">
    <w:abstractNumId w:val="18"/>
  </w:num>
  <w:num w:numId="25">
    <w:abstractNumId w:val="24"/>
  </w:num>
  <w:num w:numId="26">
    <w:abstractNumId w:val="21"/>
  </w:num>
  <w:num w:numId="27">
    <w:abstractNumId w:val="1"/>
  </w:num>
  <w:num w:numId="28">
    <w:abstractNumId w:val="10"/>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28D0"/>
    <w:rsid w:val="000122BC"/>
    <w:rsid w:val="00062E7C"/>
    <w:rsid w:val="0006735C"/>
    <w:rsid w:val="00080B17"/>
    <w:rsid w:val="000C77A3"/>
    <w:rsid w:val="000F47B3"/>
    <w:rsid w:val="001054A5"/>
    <w:rsid w:val="00113DC1"/>
    <w:rsid w:val="001315A7"/>
    <w:rsid w:val="001367D1"/>
    <w:rsid w:val="00140D31"/>
    <w:rsid w:val="00145C32"/>
    <w:rsid w:val="001A1BC8"/>
    <w:rsid w:val="001F5D04"/>
    <w:rsid w:val="002366B9"/>
    <w:rsid w:val="00237534"/>
    <w:rsid w:val="002B28D0"/>
    <w:rsid w:val="002C2EA3"/>
    <w:rsid w:val="002F4AF9"/>
    <w:rsid w:val="00317EF7"/>
    <w:rsid w:val="00326ACF"/>
    <w:rsid w:val="00357608"/>
    <w:rsid w:val="0038086B"/>
    <w:rsid w:val="003808FF"/>
    <w:rsid w:val="00395D4D"/>
    <w:rsid w:val="003A4399"/>
    <w:rsid w:val="003B699F"/>
    <w:rsid w:val="003E14BD"/>
    <w:rsid w:val="00402D3B"/>
    <w:rsid w:val="0041292F"/>
    <w:rsid w:val="0042392D"/>
    <w:rsid w:val="004570D9"/>
    <w:rsid w:val="00466439"/>
    <w:rsid w:val="004719EE"/>
    <w:rsid w:val="004C4C2E"/>
    <w:rsid w:val="004D2630"/>
    <w:rsid w:val="004D4444"/>
    <w:rsid w:val="00525106"/>
    <w:rsid w:val="005352E9"/>
    <w:rsid w:val="00585901"/>
    <w:rsid w:val="0060099F"/>
    <w:rsid w:val="00625EAC"/>
    <w:rsid w:val="00641E86"/>
    <w:rsid w:val="006469D2"/>
    <w:rsid w:val="00654104"/>
    <w:rsid w:val="00656A36"/>
    <w:rsid w:val="00670069"/>
    <w:rsid w:val="006805BF"/>
    <w:rsid w:val="00682A2C"/>
    <w:rsid w:val="00695407"/>
    <w:rsid w:val="006A1B87"/>
    <w:rsid w:val="006A4E28"/>
    <w:rsid w:val="006F33EE"/>
    <w:rsid w:val="00702108"/>
    <w:rsid w:val="00717C58"/>
    <w:rsid w:val="0074046E"/>
    <w:rsid w:val="007468B3"/>
    <w:rsid w:val="00755452"/>
    <w:rsid w:val="00760327"/>
    <w:rsid w:val="007712C9"/>
    <w:rsid w:val="00780CD9"/>
    <w:rsid w:val="007C1450"/>
    <w:rsid w:val="007C796D"/>
    <w:rsid w:val="007D14E8"/>
    <w:rsid w:val="007D75B0"/>
    <w:rsid w:val="00870DCE"/>
    <w:rsid w:val="0088215D"/>
    <w:rsid w:val="008B3402"/>
    <w:rsid w:val="008B36F0"/>
    <w:rsid w:val="008B450C"/>
    <w:rsid w:val="009033B0"/>
    <w:rsid w:val="009104FE"/>
    <w:rsid w:val="0091202B"/>
    <w:rsid w:val="00927008"/>
    <w:rsid w:val="0093099F"/>
    <w:rsid w:val="009356BB"/>
    <w:rsid w:val="00955D3D"/>
    <w:rsid w:val="0097109A"/>
    <w:rsid w:val="00972FAF"/>
    <w:rsid w:val="009734F1"/>
    <w:rsid w:val="00995D2C"/>
    <w:rsid w:val="009A1B12"/>
    <w:rsid w:val="009B443F"/>
    <w:rsid w:val="009E12D0"/>
    <w:rsid w:val="009F1642"/>
    <w:rsid w:val="00A01CBE"/>
    <w:rsid w:val="00A21298"/>
    <w:rsid w:val="00A52EC6"/>
    <w:rsid w:val="00A57DC3"/>
    <w:rsid w:val="00A8007E"/>
    <w:rsid w:val="00A91D31"/>
    <w:rsid w:val="00A97D88"/>
    <w:rsid w:val="00AC6B00"/>
    <w:rsid w:val="00AE59EE"/>
    <w:rsid w:val="00AF100C"/>
    <w:rsid w:val="00B047CB"/>
    <w:rsid w:val="00B401EC"/>
    <w:rsid w:val="00B535A0"/>
    <w:rsid w:val="00C03A52"/>
    <w:rsid w:val="00C05E8A"/>
    <w:rsid w:val="00C07138"/>
    <w:rsid w:val="00C5031B"/>
    <w:rsid w:val="00C87F71"/>
    <w:rsid w:val="00C97EF1"/>
    <w:rsid w:val="00CA5543"/>
    <w:rsid w:val="00CC01CE"/>
    <w:rsid w:val="00CD19FC"/>
    <w:rsid w:val="00D061D3"/>
    <w:rsid w:val="00D10088"/>
    <w:rsid w:val="00D80D23"/>
    <w:rsid w:val="00DB2F0A"/>
    <w:rsid w:val="00DC7F56"/>
    <w:rsid w:val="00DD580D"/>
    <w:rsid w:val="00E147D6"/>
    <w:rsid w:val="00E16219"/>
    <w:rsid w:val="00E27DC0"/>
    <w:rsid w:val="00E755CA"/>
    <w:rsid w:val="00E764A2"/>
    <w:rsid w:val="00EA1871"/>
    <w:rsid w:val="00EB52E1"/>
    <w:rsid w:val="00EC3ACC"/>
    <w:rsid w:val="00EC3CD8"/>
    <w:rsid w:val="00ED742C"/>
    <w:rsid w:val="00F334EF"/>
    <w:rsid w:val="00F412E8"/>
    <w:rsid w:val="00F7168B"/>
    <w:rsid w:val="00FA43ED"/>
    <w:rsid w:val="00FD48D4"/>
    <w:rsid w:val="00FE65C9"/>
    <w:rsid w:val="00FF10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215D"/>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28D0"/>
    <w:pPr>
      <w:tabs>
        <w:tab w:val="center" w:pos="4536"/>
        <w:tab w:val="right" w:pos="9072"/>
      </w:tabs>
    </w:pPr>
  </w:style>
  <w:style w:type="character" w:customStyle="1" w:styleId="lfejChar">
    <w:name w:val="Élőfej Char"/>
    <w:basedOn w:val="Bekezdsalapbettpusa"/>
    <w:link w:val="lfej"/>
    <w:uiPriority w:val="99"/>
    <w:rsid w:val="002B28D0"/>
  </w:style>
  <w:style w:type="paragraph" w:styleId="llb">
    <w:name w:val="footer"/>
    <w:basedOn w:val="Norml"/>
    <w:link w:val="llbChar"/>
    <w:uiPriority w:val="99"/>
    <w:unhideWhenUsed/>
    <w:rsid w:val="002B28D0"/>
    <w:pPr>
      <w:tabs>
        <w:tab w:val="center" w:pos="4536"/>
        <w:tab w:val="right" w:pos="9072"/>
      </w:tabs>
    </w:pPr>
  </w:style>
  <w:style w:type="character" w:customStyle="1" w:styleId="llbChar">
    <w:name w:val="Élőláb Char"/>
    <w:basedOn w:val="Bekezdsalapbettpusa"/>
    <w:link w:val="llb"/>
    <w:uiPriority w:val="99"/>
    <w:rsid w:val="002B28D0"/>
  </w:style>
  <w:style w:type="paragraph" w:styleId="Listaszerbekezds">
    <w:name w:val="List Paragraph"/>
    <w:basedOn w:val="Norml"/>
    <w:uiPriority w:val="34"/>
    <w:qFormat/>
    <w:rsid w:val="005352E9"/>
    <w:pPr>
      <w:spacing w:after="200" w:line="276" w:lineRule="auto"/>
      <w:ind w:left="720"/>
      <w:contextualSpacing/>
    </w:pPr>
  </w:style>
  <w:style w:type="character" w:styleId="Hiperhivatkozs">
    <w:name w:val="Hyperlink"/>
    <w:basedOn w:val="Bekezdsalapbettpusa"/>
    <w:uiPriority w:val="99"/>
    <w:unhideWhenUsed/>
    <w:rsid w:val="009734F1"/>
    <w:rPr>
      <w:color w:val="0000FF" w:themeColor="hyperlink"/>
      <w:u w:val="single"/>
    </w:rPr>
  </w:style>
  <w:style w:type="paragraph" w:styleId="Buborkszveg">
    <w:name w:val="Balloon Text"/>
    <w:basedOn w:val="Norml"/>
    <w:link w:val="BuborkszvegChar"/>
    <w:uiPriority w:val="99"/>
    <w:semiHidden/>
    <w:unhideWhenUsed/>
    <w:rsid w:val="0097109A"/>
    <w:rPr>
      <w:rFonts w:ascii="Tahoma" w:hAnsi="Tahoma" w:cs="Tahoma"/>
      <w:sz w:val="16"/>
      <w:szCs w:val="16"/>
    </w:rPr>
  </w:style>
  <w:style w:type="character" w:customStyle="1" w:styleId="BuborkszvegChar">
    <w:name w:val="Buborékszöveg Char"/>
    <w:basedOn w:val="Bekezdsalapbettpusa"/>
    <w:link w:val="Buborkszveg"/>
    <w:uiPriority w:val="99"/>
    <w:semiHidden/>
    <w:rsid w:val="00971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1ACF-737A-4A6E-84F0-2494A1C2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1357</Words>
  <Characters>7741</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Rendszer</dc:creator>
  <cp:lastModifiedBy>IPOSZ9</cp:lastModifiedBy>
  <cp:revision>14</cp:revision>
  <dcterms:created xsi:type="dcterms:W3CDTF">2020-02-08T15:06:00Z</dcterms:created>
  <dcterms:modified xsi:type="dcterms:W3CDTF">2020-07-12T05:26:00Z</dcterms:modified>
</cp:coreProperties>
</file>