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F8D9F" w14:textId="379F5C9A" w:rsidR="008054EB" w:rsidRPr="00CC624E" w:rsidRDefault="00BE1606" w:rsidP="00060170">
      <w:pPr>
        <w:rPr>
          <w:rFonts w:ascii="Times New Roman" w:hAnsi="Times New Roman" w:cs="Times New Roman"/>
        </w:rPr>
      </w:pPr>
      <w:r w:rsidRPr="00CC624E">
        <w:rPr>
          <w:rFonts w:ascii="Times New Roman" w:hAnsi="Times New Roman" w:cs="Times New Roman"/>
        </w:rPr>
        <w:t xml:space="preserve">2025. </w:t>
      </w:r>
      <w:r w:rsidR="00D163BF">
        <w:rPr>
          <w:rFonts w:ascii="Times New Roman" w:hAnsi="Times New Roman" w:cs="Times New Roman"/>
        </w:rPr>
        <w:t>Október 6.</w:t>
      </w:r>
      <w:r w:rsidRPr="00CC624E">
        <w:rPr>
          <w:rFonts w:ascii="Times New Roman" w:hAnsi="Times New Roman" w:cs="Times New Roman"/>
        </w:rPr>
        <w:t xml:space="preserve"> </w:t>
      </w:r>
    </w:p>
    <w:p w14:paraId="7E51342E" w14:textId="00B8682A" w:rsidR="00BE1606" w:rsidRDefault="00BE1606" w:rsidP="00060170">
      <w:pPr>
        <w:rPr>
          <w:rFonts w:ascii="Times New Roman" w:hAnsi="Times New Roman" w:cs="Times New Roman"/>
        </w:rPr>
      </w:pPr>
      <w:r w:rsidRPr="00CC624E">
        <w:rPr>
          <w:rFonts w:ascii="Times New Roman" w:hAnsi="Times New Roman" w:cs="Times New Roman"/>
        </w:rPr>
        <w:t xml:space="preserve">1. Hírlevél </w:t>
      </w:r>
    </w:p>
    <w:p w14:paraId="192AA3BE" w14:textId="77777777" w:rsidR="009D2BBD" w:rsidRDefault="009D2BBD" w:rsidP="00060170">
      <w:pPr>
        <w:rPr>
          <w:rFonts w:ascii="Times New Roman" w:hAnsi="Times New Roman" w:cs="Times New Roman"/>
        </w:rPr>
      </w:pPr>
    </w:p>
    <w:p w14:paraId="32A79BF3" w14:textId="77777777" w:rsidR="007649EA" w:rsidRPr="00CC624E" w:rsidRDefault="007649EA" w:rsidP="00060170">
      <w:pPr>
        <w:rPr>
          <w:rFonts w:ascii="Times New Roman" w:hAnsi="Times New Roman" w:cs="Times New Roman"/>
        </w:rPr>
      </w:pPr>
    </w:p>
    <w:p w14:paraId="11C4DB6B" w14:textId="789C37A2" w:rsidR="00BE1606" w:rsidRPr="00A03C5A" w:rsidRDefault="00BE1606" w:rsidP="009D2BBD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</w:pPr>
      <w:r w:rsidRPr="00A03C5A"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  <w:t>Társadalmi párbeszéd</w:t>
      </w:r>
    </w:p>
    <w:p w14:paraId="7405A246" w14:textId="77777777" w:rsidR="009D2BBD" w:rsidRPr="00A03C5A" w:rsidRDefault="009D2BBD" w:rsidP="009D2BBD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</w:rPr>
      </w:pPr>
    </w:p>
    <w:p w14:paraId="0B8271FA" w14:textId="4364401D" w:rsidR="00BE1606" w:rsidRPr="00A03C5A" w:rsidRDefault="006A20A0" w:rsidP="00060170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5E99" w:themeColor="text2" w:themeTint="BF"/>
        </w:rPr>
        <w:t>10. 14</w:t>
      </w:r>
      <w:r w:rsidR="00BE1606" w:rsidRPr="00A03C5A">
        <w:rPr>
          <w:rFonts w:ascii="Times New Roman" w:hAnsi="Times New Roman" w:cs="Times New Roman"/>
          <w:b/>
          <w:bCs/>
          <w:color w:val="215E99" w:themeColor="text2" w:themeTint="BF"/>
        </w:rPr>
        <w:t xml:space="preserve">. </w:t>
      </w:r>
      <w:r w:rsidRPr="006A20A0">
        <w:rPr>
          <w:rFonts w:ascii="Times New Roman" w:hAnsi="Times New Roman" w:cs="Times New Roman"/>
          <w:b/>
          <w:bCs/>
          <w:color w:val="215E99" w:themeColor="text2" w:themeTint="BF"/>
        </w:rPr>
        <w:t>Külön meghallgatás az európai szegénységellenes stratégiáról</w:t>
      </w:r>
      <w:r>
        <w:rPr>
          <w:rFonts w:ascii="Times New Roman" w:hAnsi="Times New Roman" w:cs="Times New Roman"/>
          <w:b/>
          <w:bCs/>
          <w:color w:val="215E99" w:themeColor="text2" w:themeTint="BF"/>
        </w:rPr>
        <w:t xml:space="preserve"> </w:t>
      </w:r>
    </w:p>
    <w:p w14:paraId="2652F4E8" w14:textId="2B60D035" w:rsidR="00B0308E" w:rsidRDefault="00E7204D" w:rsidP="00060170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7204D">
        <w:rPr>
          <w:rFonts w:ascii="Times New Roman" w:hAnsi="Times New Roman" w:cs="Times New Roman"/>
          <w:color w:val="000000"/>
          <w:shd w:val="clear" w:color="auto" w:fill="FFFFFF"/>
        </w:rPr>
        <w:t>Az európai szegénységellenes stratégiáról szóló külön meghallgatáson az SMEunited kiemelte, hogy a szegénység többdimenziós jelenség, és hogy a vállalkozások és a kis- és középvállalkozások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7204D">
        <w:rPr>
          <w:rFonts w:ascii="Times New Roman" w:hAnsi="Times New Roman" w:cs="Times New Roman"/>
          <w:color w:val="000000"/>
          <w:shd w:val="clear" w:color="auto" w:fill="FFFFFF"/>
        </w:rPr>
        <w:t>kulcsszerepet játszanak a leküzdésében a munkahelyteremtés, a jövedelemszerzés és a társadalmi befogadás előmozdítása révén.</w:t>
      </w:r>
    </w:p>
    <w:p w14:paraId="08F1032E" w14:textId="2113B5A2" w:rsidR="00212BB2" w:rsidRDefault="00C77DEC" w:rsidP="00060170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77DEC">
        <w:rPr>
          <w:rFonts w:ascii="Times New Roman" w:hAnsi="Times New Roman" w:cs="Times New Roman"/>
          <w:color w:val="000000"/>
          <w:shd w:val="clear" w:color="auto" w:fill="FFFFFF"/>
        </w:rPr>
        <w:t>Az SMEunited felszólított az uniós irányelvek végrehajtásának megerősítésére, a minőségi foglalkoztatás, a készségfejlesztés, a gondozási támogatás, valamint a női vállalkozók és a fiatalok bevonását segítő intézkedések előmozdítására.</w:t>
      </w:r>
      <w:r w:rsidR="0047659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76590" w:rsidRPr="00476590">
        <w:rPr>
          <w:rFonts w:ascii="Times New Roman" w:hAnsi="Times New Roman" w:cs="Times New Roman"/>
          <w:color w:val="000000"/>
          <w:shd w:val="clear" w:color="auto" w:fill="FFFFFF"/>
        </w:rPr>
        <w:t>A szociális partnerek</w:t>
      </w:r>
      <w:r w:rsidR="0047659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476590" w:rsidRPr="00476590">
        <w:rPr>
          <w:rFonts w:ascii="Times New Roman" w:hAnsi="Times New Roman" w:cs="Times New Roman"/>
          <w:color w:val="000000"/>
          <w:shd w:val="clear" w:color="auto" w:fill="FFFFFF"/>
        </w:rPr>
        <w:t>köztük a kkv-szervezetek</w:t>
      </w:r>
      <w:r w:rsidR="0047659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476590" w:rsidRPr="00476590">
        <w:rPr>
          <w:rFonts w:ascii="Times New Roman" w:hAnsi="Times New Roman" w:cs="Times New Roman"/>
          <w:color w:val="000000"/>
          <w:shd w:val="clear" w:color="auto" w:fill="FFFFFF"/>
        </w:rPr>
        <w:t>alapvető szerepet játszanak a</w:t>
      </w:r>
      <w:r w:rsidR="00476590">
        <w:rPr>
          <w:rFonts w:ascii="Times New Roman" w:hAnsi="Times New Roman" w:cs="Times New Roman"/>
          <w:color w:val="000000"/>
          <w:shd w:val="clear" w:color="auto" w:fill="FFFFFF"/>
        </w:rPr>
        <w:t xml:space="preserve"> szegénységellenes stratégiáról (</w:t>
      </w:r>
      <w:r w:rsidR="00476590" w:rsidRPr="00476590">
        <w:rPr>
          <w:rFonts w:ascii="Times New Roman" w:hAnsi="Times New Roman" w:cs="Times New Roman"/>
          <w:color w:val="000000"/>
          <w:shd w:val="clear" w:color="auto" w:fill="FFFFFF"/>
        </w:rPr>
        <w:t>Anti-Poverty Strategy (APS)</w:t>
      </w:r>
      <w:r w:rsidR="00476590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="00476590" w:rsidRPr="00476590">
        <w:rPr>
          <w:rFonts w:ascii="Times New Roman" w:hAnsi="Times New Roman" w:cs="Times New Roman"/>
          <w:color w:val="000000"/>
          <w:shd w:val="clear" w:color="auto" w:fill="FFFFFF"/>
        </w:rPr>
        <w:t xml:space="preserve"> intézkedéseinek végrehajtásában a párbeszéd, a képzések és a munkahelyi szegénység elleni, valamint az esélyegyenlőséget elősegítő kezdeményezések révén.</w:t>
      </w:r>
    </w:p>
    <w:p w14:paraId="07171C2A" w14:textId="77777777" w:rsidR="00212BB2" w:rsidRDefault="00212BB2" w:rsidP="00060170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2C66BDA" w14:textId="3C44D6A7" w:rsidR="00060170" w:rsidRPr="00A03C5A" w:rsidRDefault="0088285E" w:rsidP="00060170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>10</w:t>
      </w:r>
      <w:r w:rsidR="00060170" w:rsidRPr="00A03C5A"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>22</w:t>
      </w:r>
      <w:r w:rsidR="00060170" w:rsidRPr="00A03C5A"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 xml:space="preserve">. </w:t>
      </w:r>
      <w:r w:rsidR="00457ED6"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>Tárgyalások Munkaprogram – 2. plenáris ülés</w:t>
      </w:r>
    </w:p>
    <w:p w14:paraId="39F816F7" w14:textId="7EE5F43B" w:rsidR="001155DF" w:rsidRDefault="006A3A1E" w:rsidP="00060170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A3A1E">
        <w:rPr>
          <w:rFonts w:ascii="Times New Roman" w:hAnsi="Times New Roman" w:cs="Times New Roman"/>
          <w:color w:val="000000"/>
          <w:shd w:val="clear" w:color="auto" w:fill="FFFFFF"/>
        </w:rPr>
        <w:t>Az európai szociális partnerek folytatták a tárgyalásokat egy új kétoldalú munkaprogramról. A második ülésen a munkáltatói és munkavállalói csoportok előrelépést tettek a munkaterületek és a lehetséges eszközök tekintetében. A következő tárgyalási ülésre decemberben kerül sor.</w:t>
      </w:r>
    </w:p>
    <w:p w14:paraId="21A9853E" w14:textId="77777777" w:rsidR="00212BB2" w:rsidRPr="00212BB2" w:rsidRDefault="00212BB2" w:rsidP="00060170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69D5ADC" w14:textId="5121BBCB" w:rsidR="00060170" w:rsidRPr="00A03C5A" w:rsidRDefault="00457ED6" w:rsidP="00060170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>10</w:t>
      </w:r>
      <w:r w:rsidR="00B80247" w:rsidRPr="00A03C5A"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>29</w:t>
      </w:r>
      <w:r w:rsidR="00B80247" w:rsidRPr="00A03C5A"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>. Külön meghallgatás - a következő többéves pénzügyi keret</w:t>
      </w:r>
    </w:p>
    <w:p w14:paraId="2EB1BBCB" w14:textId="41FA0806" w:rsidR="00B80247" w:rsidRDefault="00B80247" w:rsidP="00060170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80247">
        <w:rPr>
          <w:rFonts w:ascii="Times New Roman" w:hAnsi="Times New Roman" w:cs="Times New Roman"/>
          <w:color w:val="000000"/>
          <w:shd w:val="clear" w:color="auto" w:fill="FFFFFF"/>
        </w:rPr>
        <w:t>A meghallgatás lehetőséget adott a szociális partnereknek, hogy megosszák az Európai Bizottsággal a következő, 2028-2034-es többéves pénzügyi keretre vonatkozó prioritásaikat.</w:t>
      </w:r>
      <w:r w:rsidRPr="00B80247">
        <w:t xml:space="preserve"> </w:t>
      </w:r>
      <w:r w:rsidRPr="00B80247">
        <w:rPr>
          <w:rFonts w:ascii="Times New Roman" w:hAnsi="Times New Roman" w:cs="Times New Roman"/>
          <w:color w:val="000000"/>
          <w:shd w:val="clear" w:color="auto" w:fill="FFFFFF"/>
        </w:rPr>
        <w:t>Az SMEunited hangsúlyozta annak szükségességét, hogy az EU-ban magas szinten maradjanak a beruházások, miközben biztosítani kell az uniós finanszírozás fenntarthatóságát, és nem szabad további adókat kivetni uniós szinten.</w:t>
      </w:r>
      <w:r w:rsidRPr="00B80247">
        <w:t xml:space="preserve"> </w:t>
      </w:r>
      <w:r w:rsidRPr="00B80247">
        <w:rPr>
          <w:rFonts w:ascii="Times New Roman" w:hAnsi="Times New Roman" w:cs="Times New Roman"/>
          <w:color w:val="000000"/>
          <w:shd w:val="clear" w:color="auto" w:fill="FFFFFF"/>
        </w:rPr>
        <w:t>A különböző programok tekintetében az ESF+ továbbra is a legfőbb eszköz marad a munkaerőpiaci kihívások kezelésére és a KKV-k képzési részvételének növelésére.</w:t>
      </w:r>
      <w:r w:rsidRPr="00B80247">
        <w:t xml:space="preserve"> </w:t>
      </w:r>
      <w:r>
        <w:t>A</w:t>
      </w:r>
      <w:r w:rsidRPr="00B80247">
        <w:rPr>
          <w:rFonts w:ascii="Times New Roman" w:hAnsi="Times New Roman" w:cs="Times New Roman"/>
          <w:color w:val="000000"/>
          <w:shd w:val="clear" w:color="auto" w:fill="FFFFFF"/>
        </w:rPr>
        <w:t>z ESF+-nak továbbra is támogatnia kell a szociális partnereket konkrét kapacitásépítési tevékenységek révén.</w:t>
      </w:r>
    </w:p>
    <w:p w14:paraId="7932006A" w14:textId="77777777" w:rsidR="001155DF" w:rsidRDefault="001155DF" w:rsidP="00060170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3454B22" w14:textId="26F5CF02" w:rsidR="00515F7F" w:rsidRPr="00212BB2" w:rsidRDefault="00212BB2" w:rsidP="00060170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>10</w:t>
      </w:r>
      <w:r w:rsidR="001155DF" w:rsidRPr="00A03C5A"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>30</w:t>
      </w:r>
      <w:r w:rsidR="001155DF" w:rsidRPr="00A03C5A"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 xml:space="preserve">. </w:t>
      </w:r>
      <w:r w:rsidRPr="00212BB2"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>Szociális partnerek Kétoldalú együttműködés – 4. ülés</w:t>
      </w:r>
    </w:p>
    <w:p w14:paraId="355198A0" w14:textId="0FDF50C9" w:rsidR="000D4B4D" w:rsidRDefault="00212BB2" w:rsidP="00060170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12BB2">
        <w:rPr>
          <w:rFonts w:ascii="Times New Roman" w:hAnsi="Times New Roman" w:cs="Times New Roman"/>
          <w:color w:val="000000"/>
          <w:shd w:val="clear" w:color="auto" w:fill="FFFFFF"/>
        </w:rPr>
        <w:t>Az európai szociális partnerek találkoztak, hogy lezárják a kétoldalú együttműködésükre vonatkozó eljárások felülvizsgálatát. A tárgyalócsoportok befejezték munkájukat, és most az EU négy szociális partnere megkezdte a belső eljárásokat az eljárások elfogadására.</w:t>
      </w:r>
    </w:p>
    <w:p w14:paraId="6D7A4290" w14:textId="77777777" w:rsidR="009D2BBD" w:rsidRDefault="009D2BBD" w:rsidP="00C73E77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30A405D" w14:textId="77777777" w:rsidR="006228A8" w:rsidRDefault="006228A8" w:rsidP="00C73E77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B7A9112" w14:textId="1DD0C3F8" w:rsidR="009D2BBD" w:rsidRPr="00A03C5A" w:rsidRDefault="009D2BBD" w:rsidP="009D2BBD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  <w:shd w:val="clear" w:color="auto" w:fill="FFFFFF"/>
        </w:rPr>
      </w:pPr>
      <w:r w:rsidRPr="00A03C5A"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  <w:shd w:val="clear" w:color="auto" w:fill="FFFFFF"/>
        </w:rPr>
        <w:t>Foglalkoztatás és szociálpolitika</w:t>
      </w:r>
    </w:p>
    <w:p w14:paraId="09E2BBEC" w14:textId="77777777" w:rsidR="009D2BBD" w:rsidRPr="00A03C5A" w:rsidRDefault="009D2BBD" w:rsidP="009D2BBD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  <w:shd w:val="clear" w:color="auto" w:fill="FFFFFF"/>
        </w:rPr>
      </w:pPr>
    </w:p>
    <w:p w14:paraId="0E8F502F" w14:textId="2B4F17BC" w:rsidR="009D2BBD" w:rsidRPr="00A03C5A" w:rsidRDefault="006228A8" w:rsidP="009D2BBD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 xml:space="preserve">10. 16. </w:t>
      </w:r>
      <w:r w:rsidR="00C72AB2" w:rsidRPr="00C72AB2"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>Lahbib biztos rendezvénye a nemek közötti egyenlőség támogatására</w:t>
      </w:r>
    </w:p>
    <w:p w14:paraId="00BB8995" w14:textId="77777777" w:rsidR="00C72AB2" w:rsidRPr="00C72AB2" w:rsidRDefault="00C72AB2" w:rsidP="00C72AB2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Az SMEunited részt vett a Lahbib biztos, az egyenlőségért, felkészültségért és válságkezelésért </w:t>
      </w:r>
      <w:r w:rsidRPr="00C72AB2">
        <w:rPr>
          <w:rFonts w:ascii="Times New Roman" w:hAnsi="Times New Roman" w:cs="Times New Roman"/>
          <w:color w:val="000000"/>
          <w:shd w:val="clear" w:color="auto" w:fill="FFFFFF"/>
        </w:rPr>
        <w:t>felelős biztos által szervezett rendezvényen. Az esemény fontos fórumot biztosított a nők és férfiak közötti egyenlőségről szóló európai szintű viták előmozdításához. Ezen az alkalmon az SMEunited megerősítette elkötelezettségét a nemek közötti egyenlőség előmozdítása iránt, és hangsúlyozta a nők alapvető hozzájárulását a munkaerőpiachoz, az európai gazdaság versenyképességéhez és a kkv-k sikeréhez.</w:t>
      </w:r>
    </w:p>
    <w:p w14:paraId="154C6731" w14:textId="3653352D" w:rsidR="00730FD9" w:rsidRDefault="00C72AB2" w:rsidP="009D2BBD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72AB2">
        <w:rPr>
          <w:rFonts w:ascii="Times New Roman" w:hAnsi="Times New Roman" w:cs="Times New Roman"/>
          <w:color w:val="000000"/>
          <w:shd w:val="clear" w:color="auto" w:fill="FFFFFF"/>
        </w:rPr>
        <w:t>Az cikket</w:t>
      </w:r>
      <w:r w:rsidR="00B7170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C72AB2">
        <w:rPr>
          <w:rFonts w:ascii="Times New Roman" w:hAnsi="Times New Roman" w:cs="Times New Roman"/>
          <w:color w:val="000000"/>
          <w:shd w:val="clear" w:color="auto" w:fill="FFFFFF"/>
        </w:rPr>
        <w:t>itt</w:t>
      </w:r>
      <w:r w:rsidR="00B7170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C72AB2">
        <w:rPr>
          <w:rFonts w:ascii="Times New Roman" w:hAnsi="Times New Roman" w:cs="Times New Roman"/>
          <w:color w:val="000000"/>
          <w:shd w:val="clear" w:color="auto" w:fill="FFFFFF"/>
        </w:rPr>
        <w:t>olvashatja.</w:t>
      </w:r>
    </w:p>
    <w:p w14:paraId="7F4B2A01" w14:textId="4EEB4AA1" w:rsidR="00423917" w:rsidRDefault="00683E0B" w:rsidP="009D2BBD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>10. 22.</w:t>
      </w:r>
      <w:r w:rsidRPr="00683E0B"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 xml:space="preserve"> A közfoglalkoztatási szolgálatok hálózatának éves konferenciája</w:t>
      </w:r>
    </w:p>
    <w:p w14:paraId="1CC97F77" w14:textId="77777777" w:rsidR="00683E0B" w:rsidRPr="00683E0B" w:rsidRDefault="00683E0B" w:rsidP="00683E0B">
      <w:pPr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683E0B">
        <w:rPr>
          <w:rFonts w:ascii="Times New Roman" w:hAnsi="Times New Roman" w:cs="Times New Roman"/>
          <w:color w:val="000000" w:themeColor="text1"/>
          <w:shd w:val="clear" w:color="auto" w:fill="FFFFFF"/>
        </w:rPr>
        <w:t>Az SMEunited részt vett a közfoglalkoztatási szolgálatok hálózatának éves konferenciáján, hogy rámutasson a közfoglalkoztatási szolgálatok és a kkv-k közötti szorosabb együttműködés döntő fontosságára a munkaerő-piaci kihívások kezelésében. Az SMEunited három prioritást emelt ki e partnerségek megerősítése érdekében.</w:t>
      </w:r>
    </w:p>
    <w:p w14:paraId="593F5A73" w14:textId="7B526887" w:rsidR="00683E0B" w:rsidRPr="00683E0B" w:rsidRDefault="00683E0B" w:rsidP="00683E0B">
      <w:pPr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683E0B">
        <w:rPr>
          <w:rFonts w:ascii="Times New Roman" w:hAnsi="Times New Roman" w:cs="Times New Roman"/>
          <w:color w:val="000000" w:themeColor="text1"/>
          <w:shd w:val="clear" w:color="auto" w:fill="FFFFFF"/>
        </w:rPr>
        <w:t>Az cikket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683E0B">
        <w:rPr>
          <w:rFonts w:ascii="Times New Roman" w:hAnsi="Times New Roman" w:cs="Times New Roman"/>
          <w:color w:val="000000" w:themeColor="text1"/>
          <w:shd w:val="clear" w:color="auto" w:fill="FFFFFF"/>
        </w:rPr>
        <w:t>itt olvashatja.</w:t>
      </w:r>
    </w:p>
    <w:p w14:paraId="7B90834B" w14:textId="77777777" w:rsidR="00423917" w:rsidRDefault="00423917" w:rsidP="007649EA">
      <w:pPr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  <w:shd w:val="clear" w:color="auto" w:fill="FFFFFF"/>
        </w:rPr>
      </w:pPr>
    </w:p>
    <w:p w14:paraId="72BAE737" w14:textId="77777777" w:rsidR="007649EA" w:rsidRPr="00A03C5A" w:rsidRDefault="007649EA" w:rsidP="007649EA">
      <w:pPr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  <w:shd w:val="clear" w:color="auto" w:fill="FFFFFF"/>
        </w:rPr>
      </w:pPr>
    </w:p>
    <w:p w14:paraId="29F204A5" w14:textId="771EADD7" w:rsidR="00423917" w:rsidRPr="00A03C5A" w:rsidRDefault="004D2FF6" w:rsidP="00423917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  <w:shd w:val="clear" w:color="auto" w:fill="FFFFFF"/>
        </w:rPr>
        <w:t>Folyamatban</w:t>
      </w:r>
    </w:p>
    <w:p w14:paraId="169DF5B2" w14:textId="77777777" w:rsidR="00423917" w:rsidRPr="00A03C5A" w:rsidRDefault="00423917" w:rsidP="00423917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  <w:shd w:val="clear" w:color="auto" w:fill="FFFFFF"/>
        </w:rPr>
      </w:pPr>
    </w:p>
    <w:p w14:paraId="4C8FCE5F" w14:textId="43ED0095" w:rsidR="00E13E7A" w:rsidRPr="00A03C5A" w:rsidRDefault="00423917" w:rsidP="009D2BBD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</w:pPr>
      <w:r w:rsidRPr="00A03C5A"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>Az Európai Parlament saját kezdeményezésű jelentései</w:t>
      </w:r>
    </w:p>
    <w:p w14:paraId="47401582" w14:textId="0C2C9138" w:rsidR="00423917" w:rsidRDefault="00423917" w:rsidP="0042391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23917">
        <w:rPr>
          <w:rFonts w:ascii="Times New Roman" w:hAnsi="Times New Roman" w:cs="Times New Roman"/>
          <w:color w:val="000000"/>
          <w:shd w:val="clear" w:color="auto" w:fill="FFFFFF"/>
        </w:rPr>
        <w:t xml:space="preserve">Digitalizáció, mesterséges intelligencia (MI) és algoritmikus irányítás a munkahelyen – a munka jövőjének alakítása (az EPP-hez rendelve) – </w:t>
      </w:r>
      <w:r w:rsidR="00D53E9E" w:rsidRPr="00D53E9E">
        <w:rPr>
          <w:rFonts w:ascii="Times New Roman" w:hAnsi="Times New Roman" w:cs="Times New Roman"/>
          <w:color w:val="000000"/>
          <w:shd w:val="clear" w:color="auto" w:fill="FFFFFF"/>
        </w:rPr>
        <w:t>2025/2080(INL) (előadó: Buła európai parlamenti képviselő) – 2025.06.26. Az EMPL bizottságban a jelentéstervezet elfogadásáról szóló szavazásra várhatóan november 11-én kerül sor.</w:t>
      </w:r>
    </w:p>
    <w:p w14:paraId="388F7ADC" w14:textId="3037040D" w:rsidR="00D53E9E" w:rsidRDefault="00D53E9E" w:rsidP="00D53E9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53E9E">
        <w:rPr>
          <w:rFonts w:ascii="Times New Roman" w:hAnsi="Times New Roman" w:cs="Times New Roman"/>
          <w:color w:val="000000"/>
          <w:shd w:val="clear" w:color="auto" w:fill="FFFFFF"/>
        </w:rPr>
        <w:t>Az igazságos átállásról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53E9E">
        <w:rPr>
          <w:rFonts w:ascii="Times New Roman" w:hAnsi="Times New Roman" w:cs="Times New Roman"/>
          <w:color w:val="000000"/>
          <w:shd w:val="clear" w:color="auto" w:fill="FFFFFF"/>
        </w:rPr>
        <w:t>szóló irányelv a munka világában: munkahelyek teremtésének biztosítása és a helyi gazdaságok újraélesztése 2025/2131(INL) (előadó: Toom európai parlamenti képviselő, Renew) – 2025. szeptember 2. - Az EMPL bizottságban a jelentéstervezet elfogadásáról szóló szavazásra várhatóan decemberben kerül sor. A plenáris szavazásra várhatóan 2026 januárjában kerül sor.</w:t>
      </w:r>
    </w:p>
    <w:p w14:paraId="173882C1" w14:textId="3A82F49C" w:rsidR="00D53E9E" w:rsidRPr="00D53E9E" w:rsidRDefault="00D53E9E" w:rsidP="00D53E9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53E9E">
        <w:rPr>
          <w:rFonts w:ascii="Times New Roman" w:hAnsi="Times New Roman" w:cs="Times New Roman"/>
          <w:color w:val="000000"/>
          <w:shd w:val="clear" w:color="auto" w:fill="FFFFFF"/>
        </w:rPr>
        <w:t>Korlátok és felelősségek az alvállalkozói láncokban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53E9E">
        <w:rPr>
          <w:rFonts w:ascii="Times New Roman" w:hAnsi="Times New Roman" w:cs="Times New Roman"/>
          <w:color w:val="000000"/>
          <w:shd w:val="clear" w:color="auto" w:fill="FFFFFF"/>
        </w:rPr>
        <w:t>és a közvetítők szerepe 2025/2133(INI) (előadó: Danielsson európai parlamenti képviselő, S&amp;D) – 2025. július 17. – Az EMPL bizottságban a jelentéstervezet elfogadásáról szóló szavazásra várhatóan 2025. december 13-án kerül sor.</w:t>
      </w:r>
    </w:p>
    <w:p w14:paraId="18F01A9D" w14:textId="77777777" w:rsidR="00D74762" w:rsidRDefault="00D74762" w:rsidP="00D74762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335A2A8" w14:textId="77777777" w:rsidR="007649EA" w:rsidRDefault="007649EA" w:rsidP="00D74762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  <w:shd w:val="clear" w:color="auto" w:fill="FFFFFF"/>
        </w:rPr>
      </w:pPr>
    </w:p>
    <w:p w14:paraId="48B165D1" w14:textId="074528A9" w:rsidR="00D74762" w:rsidRPr="00A03C5A" w:rsidRDefault="00D74762" w:rsidP="00D74762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  <w:shd w:val="clear" w:color="auto" w:fill="FFFFFF"/>
        </w:rPr>
      </w:pPr>
      <w:r w:rsidRPr="00A03C5A">
        <w:rPr>
          <w:rFonts w:ascii="Times New Roman" w:hAnsi="Times New Roman" w:cs="Times New Roman"/>
          <w:b/>
          <w:bCs/>
          <w:color w:val="215E99" w:themeColor="text2" w:themeTint="BF"/>
          <w:sz w:val="26"/>
          <w:szCs w:val="26"/>
          <w:shd w:val="clear" w:color="auto" w:fill="FFFFFF"/>
        </w:rPr>
        <w:t>Előretekintés</w:t>
      </w:r>
    </w:p>
    <w:p w14:paraId="430F1015" w14:textId="18F411D0" w:rsidR="00D74762" w:rsidRPr="00A03C5A" w:rsidRDefault="00BC2A75" w:rsidP="00D74762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>Belső</w:t>
      </w:r>
      <w:r w:rsidR="00D74762" w:rsidRPr="00A03C5A"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>:</w:t>
      </w:r>
    </w:p>
    <w:p w14:paraId="11771DA0" w14:textId="1A6E5B0E" w:rsidR="00D74762" w:rsidRDefault="00BC2A75" w:rsidP="00D7476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10. 20. Képzési bizottság</w:t>
      </w:r>
    </w:p>
    <w:p w14:paraId="334AA491" w14:textId="42C43648" w:rsidR="00D74762" w:rsidRDefault="00BC2A75" w:rsidP="00BC2A7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11</w:t>
      </w:r>
      <w:r w:rsidR="00D74762">
        <w:rPr>
          <w:rFonts w:ascii="Times New Roman" w:hAnsi="Times New Roman" w:cs="Times New Roman"/>
          <w:color w:val="00000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20.</w:t>
      </w:r>
      <w:r w:rsidR="00D7476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C2A75">
        <w:rPr>
          <w:rFonts w:ascii="Times New Roman" w:hAnsi="Times New Roman" w:cs="Times New Roman"/>
          <w:color w:val="000000"/>
          <w:shd w:val="clear" w:color="auto" w:fill="FFFFFF"/>
        </w:rPr>
        <w:t>SMEs4SD: 2.</w:t>
      </w:r>
      <w:r w:rsidR="008750F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C2A75">
        <w:rPr>
          <w:rFonts w:ascii="Times New Roman" w:hAnsi="Times New Roman" w:cs="Times New Roman"/>
          <w:color w:val="000000"/>
          <w:shd w:val="clear" w:color="auto" w:fill="FFFFFF"/>
        </w:rPr>
        <w:t>webinárium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- </w:t>
      </w:r>
      <w:r w:rsidRPr="00BC2A75">
        <w:rPr>
          <w:rFonts w:ascii="Times New Roman" w:hAnsi="Times New Roman" w:cs="Times New Roman"/>
          <w:color w:val="000000"/>
          <w:shd w:val="clear" w:color="auto" w:fill="FFFFFF"/>
        </w:rPr>
        <w:t>Munkahelyi biztonság és egészségvédelem, valamint éghajlatváltozás (WP3, T3.1)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C2A75">
        <w:rPr>
          <w:rFonts w:ascii="Times New Roman" w:hAnsi="Times New Roman" w:cs="Times New Roman"/>
          <w:color w:val="000000"/>
          <w:shd w:val="clear" w:color="auto" w:fill="FFFFFF"/>
        </w:rPr>
        <w:t>21/11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BC2A75">
        <w:rPr>
          <w:rFonts w:ascii="Times New Roman" w:hAnsi="Times New Roman" w:cs="Times New Roman"/>
          <w:color w:val="000000"/>
          <w:shd w:val="clear" w:color="auto" w:fill="FFFFFF"/>
        </w:rPr>
        <w:t>SMEs4SD: Tanulmányút (WP4, T4.7)</w:t>
      </w:r>
    </w:p>
    <w:p w14:paraId="24A53493" w14:textId="1680C7D4" w:rsidR="00BC2A75" w:rsidRPr="00BC2A75" w:rsidRDefault="00BC2A75" w:rsidP="00BC2A75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</w:pPr>
      <w:r w:rsidRPr="00BC2A75">
        <w:rPr>
          <w:rFonts w:ascii="Times New Roman" w:hAnsi="Times New Roman" w:cs="Times New Roman"/>
          <w:b/>
          <w:bCs/>
          <w:color w:val="215E99" w:themeColor="text2" w:themeTint="BF"/>
          <w:shd w:val="clear" w:color="auto" w:fill="FFFFFF"/>
        </w:rPr>
        <w:t>Külső:</w:t>
      </w:r>
    </w:p>
    <w:p w14:paraId="5E2D6AB2" w14:textId="59A9CE6A" w:rsidR="00BC2A75" w:rsidRDefault="00FC1A29" w:rsidP="00BC2A7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11. 06.</w:t>
      </w:r>
      <w:r w:rsidR="00BC2A75" w:rsidRPr="00BC2A75">
        <w:rPr>
          <w:rFonts w:ascii="Times New Roman" w:hAnsi="Times New Roman" w:cs="Times New Roman"/>
          <w:color w:val="000000"/>
          <w:shd w:val="clear" w:color="auto" w:fill="FFFFFF"/>
        </w:rPr>
        <w:t xml:space="preserve"> – Különleges meghallgatás a tisztességes munkaerő-mobilitásról</w:t>
      </w:r>
    </w:p>
    <w:p w14:paraId="0F632414" w14:textId="5D989F03" w:rsidR="00BC2A75" w:rsidRDefault="00FC1A29" w:rsidP="00BC2A7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11. 12.</w:t>
      </w:r>
      <w:r w:rsidR="00BC2A75" w:rsidRPr="00BC2A75">
        <w:rPr>
          <w:rFonts w:ascii="Times New Roman" w:hAnsi="Times New Roman" w:cs="Times New Roman"/>
          <w:color w:val="000000"/>
          <w:shd w:val="clear" w:color="auto" w:fill="FFFFFF"/>
        </w:rPr>
        <w:t xml:space="preserve"> – Tárgyalási munkaprogram – 2. szerkesztőcsoport-ülése</w:t>
      </w:r>
    </w:p>
    <w:p w14:paraId="696BDEF1" w14:textId="782240F0" w:rsidR="00BC2A75" w:rsidRDefault="00FC1A29" w:rsidP="00BC2A7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11. 18.</w:t>
      </w:r>
      <w:r w:rsidR="00BC2A75" w:rsidRPr="00BC2A75">
        <w:rPr>
          <w:rFonts w:ascii="Times New Roman" w:hAnsi="Times New Roman" w:cs="Times New Roman"/>
          <w:color w:val="000000"/>
          <w:shd w:val="clear" w:color="auto" w:fill="FFFFFF"/>
        </w:rPr>
        <w:t xml:space="preserve"> – Különleges meghallgatás a fogyatékossággal élők jogaira vonatkozó stratégia jövőjéről 2021–2030</w:t>
      </w:r>
    </w:p>
    <w:p w14:paraId="6A54AEEC" w14:textId="1841D145" w:rsidR="00BC2A75" w:rsidRDefault="00FC1A29" w:rsidP="00BC2A7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11. 25-26.</w:t>
      </w:r>
      <w:r w:rsidR="00BC2A75" w:rsidRPr="00BC2A75">
        <w:rPr>
          <w:rFonts w:ascii="Times New Roman" w:hAnsi="Times New Roman" w:cs="Times New Roman"/>
          <w:color w:val="000000"/>
          <w:shd w:val="clear" w:color="auto" w:fill="FFFFFF"/>
        </w:rPr>
        <w:t xml:space="preserve"> – Európai Munkaügyi Hatóság – igazgatótanács</w:t>
      </w:r>
    </w:p>
    <w:p w14:paraId="4DC778BD" w14:textId="0C38DEB5" w:rsidR="00BC2A75" w:rsidRDefault="00FC1A29" w:rsidP="00BC2A7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11. 27-28.</w:t>
      </w:r>
      <w:r w:rsidR="00BC2A75" w:rsidRPr="00BC2A75">
        <w:rPr>
          <w:rFonts w:ascii="Times New Roman" w:hAnsi="Times New Roman" w:cs="Times New Roman"/>
          <w:color w:val="000000"/>
          <w:shd w:val="clear" w:color="auto" w:fill="FFFFFF"/>
        </w:rPr>
        <w:t xml:space="preserve"> – Szakmai Képzési Tanácsadó Bizottság</w:t>
      </w:r>
    </w:p>
    <w:p w14:paraId="62EF340E" w14:textId="442FD90E" w:rsidR="00D74762" w:rsidRPr="00BC2A75" w:rsidRDefault="00FC1A29" w:rsidP="00BC2A7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11. 28. </w:t>
      </w:r>
      <w:r w:rsidR="00BC2A75" w:rsidRPr="00BC2A75">
        <w:rPr>
          <w:rFonts w:ascii="Times New Roman" w:hAnsi="Times New Roman" w:cs="Times New Roman"/>
          <w:color w:val="000000"/>
          <w:shd w:val="clear" w:color="auto" w:fill="FFFFFF"/>
        </w:rPr>
        <w:t xml:space="preserve"> – Tárgyalási munkaprogram – 3. szerkesztőcsoport-ülése</w:t>
      </w:r>
    </w:p>
    <w:p w14:paraId="6B8F141F" w14:textId="77777777" w:rsidR="00A03C5A" w:rsidRDefault="00A03C5A" w:rsidP="00D74762">
      <w:pPr>
        <w:pStyle w:val="ListParagraph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7719F1B" w14:textId="77777777" w:rsidR="008750F3" w:rsidRDefault="008750F3" w:rsidP="00D74762">
      <w:pPr>
        <w:pStyle w:val="ListParagraph"/>
        <w:jc w:val="both"/>
        <w:rPr>
          <w:rFonts w:ascii="Times New Roman" w:hAnsi="Times New Roman" w:cs="Times New Roman"/>
          <w:color w:val="4C94D8" w:themeColor="text2" w:themeTint="80"/>
          <w:shd w:val="clear" w:color="auto" w:fill="FFFFFF"/>
        </w:rPr>
      </w:pPr>
    </w:p>
    <w:p w14:paraId="3CB23D44" w14:textId="7C634597" w:rsidR="00D74762" w:rsidRPr="00A03C5A" w:rsidRDefault="00D74762" w:rsidP="00D74762">
      <w:pPr>
        <w:pStyle w:val="ListParagraph"/>
        <w:jc w:val="both"/>
        <w:rPr>
          <w:rFonts w:ascii="Times New Roman" w:hAnsi="Times New Roman" w:cs="Times New Roman"/>
          <w:color w:val="4C94D8" w:themeColor="text2" w:themeTint="80"/>
          <w:shd w:val="clear" w:color="auto" w:fill="FFFFFF"/>
        </w:rPr>
      </w:pPr>
      <w:r w:rsidRPr="00A03C5A">
        <w:rPr>
          <w:rFonts w:ascii="Times New Roman" w:hAnsi="Times New Roman" w:cs="Times New Roman"/>
          <w:color w:val="4C94D8" w:themeColor="text2" w:themeTint="80"/>
          <w:shd w:val="clear" w:color="auto" w:fill="FFFFFF"/>
        </w:rPr>
        <w:t>A „</w:t>
      </w:r>
      <w:r w:rsidR="00A03C5A" w:rsidRPr="00A03C5A">
        <w:rPr>
          <w:rFonts w:ascii="Times New Roman" w:hAnsi="Times New Roman" w:cs="Times New Roman"/>
          <w:color w:val="4C94D8" w:themeColor="text2" w:themeTint="80"/>
          <w:shd w:val="clear" w:color="auto" w:fill="FFFFFF"/>
        </w:rPr>
        <w:t xml:space="preserve">A kis- és középvállalkozások részvételének növelése a szociális párbeszédben és a szakpolitikai </w:t>
      </w:r>
      <w:r w:rsidRPr="00A03C5A">
        <w:rPr>
          <w:rFonts w:ascii="Times New Roman" w:hAnsi="Times New Roman" w:cs="Times New Roman"/>
          <w:color w:val="4C94D8" w:themeColor="text2" w:themeTint="80"/>
          <w:shd w:val="clear" w:color="auto" w:fill="FFFFFF"/>
        </w:rPr>
        <w:t>– SMEs4SD” című projekt célja, hogy tovább növelje és megerősítse a KKV-k munkáltatói szervezeteinek részvételét és hozzájárulását a társadalmi párbeszédhez és a politikai döntéshozatalhoz minden szinten a jelentős gazdasági átmenetek, például a zöld és a digitális átállás összefüggésében.</w:t>
      </w:r>
    </w:p>
    <w:p w14:paraId="67F7CC9D" w14:textId="77777777" w:rsidR="00D74762" w:rsidRPr="00D74762" w:rsidRDefault="00D74762" w:rsidP="00D74762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3317EF9" w14:textId="77777777" w:rsidR="00612B67" w:rsidRPr="009D2BBD" w:rsidRDefault="00612B67" w:rsidP="009D2BBD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612B67" w:rsidRPr="009D2B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D9AF3" w14:textId="77777777" w:rsidR="00B06B05" w:rsidRDefault="00B06B05" w:rsidP="00BE1606">
      <w:pPr>
        <w:spacing w:after="0" w:line="240" w:lineRule="auto"/>
      </w:pPr>
      <w:r>
        <w:separator/>
      </w:r>
    </w:p>
  </w:endnote>
  <w:endnote w:type="continuationSeparator" w:id="0">
    <w:p w14:paraId="3A3B9879" w14:textId="77777777" w:rsidR="00B06B05" w:rsidRDefault="00B06B05" w:rsidP="00BE1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171B4" w14:textId="77777777" w:rsidR="00B06B05" w:rsidRDefault="00B06B05" w:rsidP="00BE1606">
      <w:pPr>
        <w:spacing w:after="0" w:line="240" w:lineRule="auto"/>
      </w:pPr>
      <w:r>
        <w:separator/>
      </w:r>
    </w:p>
  </w:footnote>
  <w:footnote w:type="continuationSeparator" w:id="0">
    <w:p w14:paraId="4296C7ED" w14:textId="77777777" w:rsidR="00B06B05" w:rsidRDefault="00B06B05" w:rsidP="00BE1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4676B" w14:textId="422BB656" w:rsidR="00BE1606" w:rsidRDefault="00BE1606">
    <w:pPr>
      <w:pStyle w:val="Header"/>
    </w:pPr>
    <w:r>
      <w:rPr>
        <w:noProof/>
      </w:rPr>
      <w:drawing>
        <wp:inline distT="0" distB="0" distL="0" distR="0" wp14:anchorId="21FECB33" wp14:editId="30743C6C">
          <wp:extent cx="5760720" cy="1111250"/>
          <wp:effectExtent l="0" t="0" r="0" b="0"/>
          <wp:docPr id="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11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3127"/>
    <w:multiLevelType w:val="hybridMultilevel"/>
    <w:tmpl w:val="DD1055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932EB"/>
    <w:multiLevelType w:val="hybridMultilevel"/>
    <w:tmpl w:val="5B2AE8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6062A"/>
    <w:multiLevelType w:val="hybridMultilevel"/>
    <w:tmpl w:val="6650AB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36A4C"/>
    <w:multiLevelType w:val="hybridMultilevel"/>
    <w:tmpl w:val="75C6AB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971984">
    <w:abstractNumId w:val="1"/>
  </w:num>
  <w:num w:numId="2" w16cid:durableId="2132823679">
    <w:abstractNumId w:val="2"/>
  </w:num>
  <w:num w:numId="3" w16cid:durableId="1859419144">
    <w:abstractNumId w:val="0"/>
  </w:num>
  <w:num w:numId="4" w16cid:durableId="200288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02"/>
    <w:rsid w:val="00060170"/>
    <w:rsid w:val="000C758C"/>
    <w:rsid w:val="000D4B4D"/>
    <w:rsid w:val="001155DF"/>
    <w:rsid w:val="00212BB2"/>
    <w:rsid w:val="00262544"/>
    <w:rsid w:val="002A7EB5"/>
    <w:rsid w:val="002C4EAB"/>
    <w:rsid w:val="00351FCD"/>
    <w:rsid w:val="00423917"/>
    <w:rsid w:val="004304AC"/>
    <w:rsid w:val="00457ED6"/>
    <w:rsid w:val="00460620"/>
    <w:rsid w:val="00476590"/>
    <w:rsid w:val="00492E47"/>
    <w:rsid w:val="004D2FF6"/>
    <w:rsid w:val="00515F7F"/>
    <w:rsid w:val="005476CC"/>
    <w:rsid w:val="005C129B"/>
    <w:rsid w:val="005C42B7"/>
    <w:rsid w:val="00612B67"/>
    <w:rsid w:val="006228A8"/>
    <w:rsid w:val="00633042"/>
    <w:rsid w:val="00683E0B"/>
    <w:rsid w:val="00696CC4"/>
    <w:rsid w:val="006A20A0"/>
    <w:rsid w:val="006A3A1E"/>
    <w:rsid w:val="006F1A73"/>
    <w:rsid w:val="00730FD9"/>
    <w:rsid w:val="007649EA"/>
    <w:rsid w:val="00782602"/>
    <w:rsid w:val="0079054C"/>
    <w:rsid w:val="008054EB"/>
    <w:rsid w:val="00845C40"/>
    <w:rsid w:val="008750F3"/>
    <w:rsid w:val="0088285E"/>
    <w:rsid w:val="0095566F"/>
    <w:rsid w:val="0095646E"/>
    <w:rsid w:val="009A3DAC"/>
    <w:rsid w:val="009D2BBD"/>
    <w:rsid w:val="00A03C5A"/>
    <w:rsid w:val="00A1696D"/>
    <w:rsid w:val="00A20F73"/>
    <w:rsid w:val="00AC4F79"/>
    <w:rsid w:val="00AD0AB7"/>
    <w:rsid w:val="00B0308E"/>
    <w:rsid w:val="00B06B05"/>
    <w:rsid w:val="00B25F8D"/>
    <w:rsid w:val="00B71703"/>
    <w:rsid w:val="00B80247"/>
    <w:rsid w:val="00BA4152"/>
    <w:rsid w:val="00BC2A75"/>
    <w:rsid w:val="00BE1606"/>
    <w:rsid w:val="00C405D2"/>
    <w:rsid w:val="00C56B73"/>
    <w:rsid w:val="00C72AB2"/>
    <w:rsid w:val="00C73E77"/>
    <w:rsid w:val="00C77DEC"/>
    <w:rsid w:val="00CC624E"/>
    <w:rsid w:val="00CC6722"/>
    <w:rsid w:val="00CF7F70"/>
    <w:rsid w:val="00D07BD7"/>
    <w:rsid w:val="00D163BF"/>
    <w:rsid w:val="00D36C3A"/>
    <w:rsid w:val="00D53E9E"/>
    <w:rsid w:val="00D74762"/>
    <w:rsid w:val="00DB646E"/>
    <w:rsid w:val="00DE6ED6"/>
    <w:rsid w:val="00E13E7A"/>
    <w:rsid w:val="00E23DD0"/>
    <w:rsid w:val="00E7204D"/>
    <w:rsid w:val="00EA16E2"/>
    <w:rsid w:val="00F21533"/>
    <w:rsid w:val="00F23A8F"/>
    <w:rsid w:val="00F520EA"/>
    <w:rsid w:val="00FC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64883"/>
  <w15:chartTrackingRefBased/>
  <w15:docId w15:val="{863952B9-8B5C-4267-AE7D-195CABB5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6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6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6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6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6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6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6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6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6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6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6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1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606"/>
  </w:style>
  <w:style w:type="paragraph" w:styleId="Footer">
    <w:name w:val="footer"/>
    <w:basedOn w:val="Normal"/>
    <w:link w:val="FooterChar"/>
    <w:uiPriority w:val="99"/>
    <w:unhideWhenUsed/>
    <w:rsid w:val="00BE1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606"/>
  </w:style>
  <w:style w:type="character" w:styleId="Hyperlink">
    <w:name w:val="Hyperlink"/>
    <w:basedOn w:val="DefaultParagraphFont"/>
    <w:uiPriority w:val="99"/>
    <w:unhideWhenUsed/>
    <w:rsid w:val="00BE160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0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3E7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693</Words>
  <Characters>4787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Titkárság</cp:lastModifiedBy>
  <cp:revision>103</cp:revision>
  <dcterms:created xsi:type="dcterms:W3CDTF">2025-09-02T09:45:00Z</dcterms:created>
  <dcterms:modified xsi:type="dcterms:W3CDTF">2025-11-11T09:48:00Z</dcterms:modified>
</cp:coreProperties>
</file>